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7086" w14:textId="12AC5063" w:rsidR="00452887" w:rsidRDefault="005D2FE3" w:rsidP="0082338F">
      <w:pPr>
        <w:widowControl/>
        <w:shd w:val="clear" w:color="auto" w:fill="FFFFFF"/>
        <w:spacing w:line="600" w:lineRule="atLeast"/>
        <w:jc w:val="center"/>
        <w:outlineLvl w:val="1"/>
        <w:rPr>
          <w:rFonts w:ascii="瀹嬩綋" w:eastAsia="瀹嬩綋" w:hAnsi="宋体" w:cs="宋体"/>
          <w:b/>
          <w:bCs/>
          <w:color w:val="040404"/>
          <w:kern w:val="0"/>
          <w:sz w:val="24"/>
          <w:szCs w:val="24"/>
        </w:rPr>
      </w:pPr>
      <w:r>
        <w:rPr>
          <w:rFonts w:ascii="瀹嬩綋" w:eastAsia="瀹嬩綋" w:hAnsi="宋体" w:cs="宋体" w:hint="eastAsia"/>
          <w:b/>
          <w:bCs/>
          <w:color w:val="040404"/>
          <w:kern w:val="0"/>
          <w:sz w:val="24"/>
          <w:szCs w:val="24"/>
        </w:rPr>
        <w:t>浙江大学能源工程学院</w:t>
      </w:r>
      <w:r w:rsidR="00BB0608">
        <w:rPr>
          <w:rFonts w:ascii="瀹嬩綋" w:eastAsia="瀹嬩綋" w:hAnsi="宋体" w:cs="宋体" w:hint="eastAsia"/>
          <w:b/>
          <w:bCs/>
          <w:color w:val="040404"/>
          <w:kern w:val="0"/>
          <w:sz w:val="24"/>
          <w:szCs w:val="24"/>
        </w:rPr>
        <w:t>2024</w:t>
      </w:r>
      <w:r>
        <w:rPr>
          <w:rFonts w:ascii="瀹嬩綋" w:eastAsia="瀹嬩綋" w:hAnsi="宋体" w:cs="宋体" w:hint="eastAsia"/>
          <w:b/>
          <w:bCs/>
          <w:color w:val="040404"/>
          <w:kern w:val="0"/>
          <w:sz w:val="24"/>
          <w:szCs w:val="24"/>
        </w:rPr>
        <w:t>年博士研究生招生简章</w:t>
      </w:r>
    </w:p>
    <w:p w14:paraId="20BB8AF7" w14:textId="77777777" w:rsidR="00452887" w:rsidRDefault="00452887" w:rsidP="0082338F">
      <w:pPr>
        <w:widowControl/>
        <w:shd w:val="clear" w:color="auto" w:fill="FFFFFF"/>
        <w:rPr>
          <w:rFonts w:ascii="瀹嬩綋" w:eastAsia="瀹嬩綋" w:hAnsi="宋体" w:cs="宋体"/>
          <w:color w:val="040404"/>
          <w:kern w:val="0"/>
          <w:szCs w:val="21"/>
        </w:rPr>
      </w:pPr>
    </w:p>
    <w:p w14:paraId="55CEF33E" w14:textId="77777777" w:rsidR="00452887" w:rsidRDefault="005D2FE3" w:rsidP="0082338F">
      <w:pPr>
        <w:widowControl/>
        <w:shd w:val="clear" w:color="auto" w:fill="FFFFFF"/>
        <w:spacing w:beforeLines="50" w:before="156"/>
        <w:ind w:firstLineChars="200" w:firstLine="420"/>
        <w:rPr>
          <w:rFonts w:ascii="仿宋" w:eastAsia="仿宋" w:hAnsi="仿宋" w:cs="宋体"/>
          <w:color w:val="040404"/>
          <w:kern w:val="0"/>
          <w:szCs w:val="21"/>
        </w:rPr>
      </w:pPr>
      <w:r>
        <w:rPr>
          <w:rFonts w:ascii="仿宋" w:eastAsia="仿宋" w:hAnsi="仿宋" w:cs="宋体" w:hint="eastAsia"/>
          <w:color w:val="040404"/>
          <w:kern w:val="0"/>
          <w:szCs w:val="21"/>
        </w:rPr>
        <w:t>能源工程学院前身是热物理工程学系，成立于</w:t>
      </w:r>
      <w:r>
        <w:rPr>
          <w:rFonts w:ascii="Times New Roman" w:eastAsia="瀹嬩綋" w:hAnsi="Times New Roman" w:cs="Times New Roman"/>
          <w:color w:val="040404"/>
          <w:kern w:val="0"/>
          <w:szCs w:val="21"/>
        </w:rPr>
        <w:t>1978</w:t>
      </w:r>
      <w:r>
        <w:rPr>
          <w:rFonts w:ascii="仿宋" w:eastAsia="仿宋" w:hAnsi="仿宋" w:cs="宋体" w:hint="eastAsia"/>
          <w:color w:val="040404"/>
          <w:kern w:val="0"/>
          <w:szCs w:val="21"/>
        </w:rPr>
        <w:t>年，是我国高校最早成立的热物理工程学系，也是我国首批工程热物理博士点单位之一。动力工程及工程热物理是国家重点一级学科，历次学科评估中一直位列全国前三。</w:t>
      </w:r>
    </w:p>
    <w:p w14:paraId="7F567AFB" w14:textId="722441A1" w:rsidR="00452887" w:rsidRDefault="005D2FE3" w:rsidP="0082338F">
      <w:pPr>
        <w:widowControl/>
        <w:shd w:val="clear" w:color="auto" w:fill="FFFFFF"/>
        <w:spacing w:beforeLines="50" w:before="156"/>
        <w:ind w:firstLineChars="200" w:firstLine="420"/>
        <w:rPr>
          <w:rFonts w:ascii="仿宋" w:eastAsia="仿宋" w:hAnsi="仿宋" w:cs="宋体"/>
          <w:color w:val="040404"/>
          <w:kern w:val="0"/>
          <w:szCs w:val="21"/>
        </w:rPr>
      </w:pPr>
      <w:r>
        <w:rPr>
          <w:rFonts w:ascii="仿宋" w:eastAsia="仿宋" w:hAnsi="仿宋" w:cs="宋体" w:hint="eastAsia"/>
          <w:color w:val="040404"/>
          <w:kern w:val="0"/>
          <w:szCs w:val="21"/>
        </w:rPr>
        <w:t>现设有热能工程、化工机械、制冷与低温、动力机械及车辆工程和热工与动力系统等</w:t>
      </w:r>
      <w:r>
        <w:rPr>
          <w:rFonts w:ascii="Times New Roman" w:eastAsia="瀹嬩綋" w:hAnsi="Times New Roman" w:cs="Times New Roman"/>
          <w:color w:val="040404"/>
          <w:kern w:val="0"/>
          <w:szCs w:val="21"/>
        </w:rPr>
        <w:t>5</w:t>
      </w:r>
      <w:r>
        <w:rPr>
          <w:rFonts w:ascii="仿宋" w:eastAsia="仿宋" w:hAnsi="仿宋" w:cs="宋体" w:hint="eastAsia"/>
          <w:color w:val="040404"/>
          <w:kern w:val="0"/>
          <w:szCs w:val="21"/>
        </w:rPr>
        <w:t>个研究所，拥有</w:t>
      </w:r>
      <w:r>
        <w:rPr>
          <w:rFonts w:ascii="Times New Roman" w:eastAsia="瀹嬩綋" w:hAnsi="Times New Roman" w:cs="Times New Roman"/>
          <w:color w:val="040404"/>
          <w:kern w:val="0"/>
          <w:szCs w:val="21"/>
        </w:rPr>
        <w:t>2011</w:t>
      </w:r>
      <w:r>
        <w:rPr>
          <w:rFonts w:ascii="仿宋" w:eastAsia="仿宋" w:hAnsi="仿宋" w:cs="宋体" w:hint="eastAsia"/>
          <w:color w:val="040404"/>
          <w:kern w:val="0"/>
          <w:szCs w:val="21"/>
        </w:rPr>
        <w:t>协同创新中心、</w:t>
      </w:r>
      <w:r w:rsidR="00FF0D97">
        <w:rPr>
          <w:rFonts w:ascii="仿宋" w:eastAsia="仿宋" w:hAnsi="仿宋" w:cs="宋体" w:hint="eastAsia"/>
          <w:color w:val="040404"/>
          <w:kern w:val="0"/>
          <w:szCs w:val="21"/>
        </w:rPr>
        <w:t>全国</w:t>
      </w:r>
      <w:r>
        <w:rPr>
          <w:rFonts w:ascii="仿宋" w:eastAsia="仿宋" w:hAnsi="仿宋" w:cs="宋体" w:hint="eastAsia"/>
          <w:color w:val="040404"/>
          <w:kern w:val="0"/>
          <w:szCs w:val="21"/>
        </w:rPr>
        <w:t>重点实验室，国家</w:t>
      </w:r>
      <w:r w:rsidR="00F756BA">
        <w:rPr>
          <w:rFonts w:ascii="仿宋" w:eastAsia="仿宋" w:hAnsi="仿宋" w:cs="宋体" w:hint="eastAsia"/>
          <w:color w:val="040404"/>
          <w:kern w:val="0"/>
          <w:szCs w:val="21"/>
        </w:rPr>
        <w:t>工程研究中心，</w:t>
      </w:r>
      <w:r>
        <w:rPr>
          <w:rFonts w:ascii="仿宋" w:eastAsia="仿宋" w:hAnsi="仿宋" w:cs="宋体" w:hint="eastAsia"/>
          <w:color w:val="040404"/>
          <w:kern w:val="0"/>
          <w:szCs w:val="21"/>
        </w:rPr>
        <w:t>国家级研发</w:t>
      </w:r>
      <w:r>
        <w:rPr>
          <w:rFonts w:ascii="Times New Roman" w:eastAsia="瀹嬩綋" w:hAnsi="Times New Roman" w:cs="Times New Roman"/>
          <w:color w:val="040404"/>
          <w:kern w:val="0"/>
          <w:szCs w:val="21"/>
        </w:rPr>
        <w:t>(</w:t>
      </w:r>
      <w:r>
        <w:rPr>
          <w:rFonts w:ascii="仿宋" w:eastAsia="仿宋" w:hAnsi="仿宋" w:cs="宋体" w:hint="eastAsia"/>
          <w:color w:val="040404"/>
          <w:kern w:val="0"/>
          <w:szCs w:val="21"/>
        </w:rPr>
        <w:t>实验</w:t>
      </w:r>
      <w:r>
        <w:rPr>
          <w:rFonts w:ascii="Times New Roman" w:eastAsia="瀹嬩綋" w:hAnsi="Times New Roman" w:cs="Times New Roman"/>
          <w:color w:val="040404"/>
          <w:kern w:val="0"/>
          <w:szCs w:val="21"/>
        </w:rPr>
        <w:t>)</w:t>
      </w:r>
      <w:r>
        <w:rPr>
          <w:rFonts w:ascii="仿宋" w:eastAsia="仿宋" w:hAnsi="仿宋" w:cs="宋体" w:hint="eastAsia"/>
          <w:color w:val="040404"/>
          <w:kern w:val="0"/>
          <w:szCs w:val="21"/>
        </w:rPr>
        <w:t>中心，国家级实验教学示范中心</w:t>
      </w:r>
      <w:r w:rsidR="008A401C">
        <w:rPr>
          <w:rFonts w:ascii="仿宋" w:eastAsia="仿宋" w:hAnsi="仿宋" w:cs="宋体" w:hint="eastAsia"/>
          <w:color w:val="040404"/>
          <w:kern w:val="0"/>
          <w:szCs w:val="21"/>
        </w:rPr>
        <w:t>等1</w:t>
      </w:r>
      <w:r w:rsidR="00537EB5">
        <w:rPr>
          <w:rFonts w:ascii="仿宋" w:eastAsia="仿宋" w:hAnsi="仿宋" w:cs="宋体"/>
          <w:color w:val="040404"/>
          <w:kern w:val="0"/>
          <w:szCs w:val="21"/>
        </w:rPr>
        <w:t>9</w:t>
      </w:r>
      <w:r w:rsidR="008A401C">
        <w:rPr>
          <w:rFonts w:ascii="仿宋" w:eastAsia="仿宋" w:hAnsi="仿宋" w:cs="宋体" w:hint="eastAsia"/>
          <w:color w:val="040404"/>
          <w:kern w:val="0"/>
          <w:szCs w:val="21"/>
        </w:rPr>
        <w:t>个省级以上平台</w:t>
      </w:r>
      <w:r>
        <w:rPr>
          <w:rFonts w:ascii="仿宋" w:eastAsia="仿宋" w:hAnsi="仿宋" w:cs="宋体" w:hint="eastAsia"/>
          <w:color w:val="040404"/>
          <w:kern w:val="0"/>
          <w:szCs w:val="21"/>
        </w:rPr>
        <w:t>，累计获得包括国家科技进步奖（团队奖）、国家技术发明一等奖在内的国家级三大奖计</w:t>
      </w:r>
      <w:r>
        <w:rPr>
          <w:rFonts w:ascii="仿宋" w:eastAsia="仿宋" w:hAnsi="仿宋" w:cs="宋体"/>
          <w:color w:val="040404"/>
          <w:kern w:val="0"/>
          <w:szCs w:val="21"/>
        </w:rPr>
        <w:t>20</w:t>
      </w:r>
      <w:r>
        <w:rPr>
          <w:rFonts w:ascii="仿宋" w:eastAsia="仿宋" w:hAnsi="仿宋" w:cs="宋体" w:hint="eastAsia"/>
          <w:color w:val="040404"/>
          <w:kern w:val="0"/>
          <w:szCs w:val="21"/>
        </w:rPr>
        <w:t>余</w:t>
      </w:r>
      <w:r>
        <w:rPr>
          <w:rFonts w:ascii="仿宋" w:eastAsia="仿宋" w:hAnsi="仿宋" w:cs="宋体"/>
          <w:color w:val="040404"/>
          <w:kern w:val="0"/>
          <w:szCs w:val="21"/>
        </w:rPr>
        <w:t>项</w:t>
      </w:r>
      <w:r>
        <w:rPr>
          <w:rFonts w:ascii="仿宋" w:eastAsia="仿宋" w:hAnsi="仿宋" w:cs="宋体" w:hint="eastAsia"/>
          <w:color w:val="040404"/>
          <w:kern w:val="0"/>
          <w:szCs w:val="21"/>
        </w:rPr>
        <w:t>。</w:t>
      </w:r>
    </w:p>
    <w:p w14:paraId="33B8F575" w14:textId="77777777" w:rsidR="00452887" w:rsidRDefault="005D2FE3" w:rsidP="0082338F">
      <w:pPr>
        <w:widowControl/>
        <w:shd w:val="clear" w:color="auto" w:fill="FFFFFF"/>
        <w:spacing w:beforeLines="50" w:before="156"/>
        <w:ind w:left="435" w:hanging="435"/>
        <w:rPr>
          <w:rFonts w:ascii="瀹嬩綋" w:eastAsia="瀹嬩綋" w:hAnsi="宋体" w:cs="宋体"/>
          <w:color w:val="040404"/>
          <w:kern w:val="0"/>
          <w:szCs w:val="21"/>
        </w:rPr>
      </w:pPr>
      <w:r>
        <w:rPr>
          <w:rFonts w:ascii="Times New Roman" w:eastAsia="瀹嬩綋" w:hAnsi="Times New Roman" w:cs="Times New Roman"/>
          <w:b/>
          <w:bCs/>
          <w:color w:val="040404"/>
          <w:kern w:val="0"/>
          <w:szCs w:val="21"/>
        </w:rPr>
        <w:t>一、</w:t>
      </w:r>
      <w:r>
        <w:rPr>
          <w:rFonts w:ascii="Times New Roman" w:eastAsia="瀹嬩綋" w:hAnsi="Times New Roman" w:cs="Times New Roman"/>
          <w:color w:val="040404"/>
          <w:kern w:val="0"/>
          <w:sz w:val="14"/>
          <w:szCs w:val="14"/>
        </w:rPr>
        <w:t> </w:t>
      </w:r>
      <w:r>
        <w:rPr>
          <w:rFonts w:ascii="仿宋" w:eastAsia="仿宋" w:hAnsi="仿宋" w:cs="宋体" w:hint="eastAsia"/>
          <w:b/>
          <w:bCs/>
          <w:color w:val="040404"/>
          <w:kern w:val="0"/>
          <w:szCs w:val="21"/>
        </w:rPr>
        <w:t>招生方式</w:t>
      </w:r>
    </w:p>
    <w:p w14:paraId="436E34C0" w14:textId="4D8F80CB" w:rsidR="00332B8A" w:rsidRDefault="00332B8A" w:rsidP="0082338F">
      <w:pPr>
        <w:widowControl/>
        <w:shd w:val="clear" w:color="auto" w:fill="FFFFFF"/>
        <w:spacing w:beforeLines="50" w:before="156"/>
        <w:ind w:firstLine="424"/>
        <w:rPr>
          <w:rFonts w:ascii="仿宋" w:eastAsia="仿宋" w:hAnsi="仿宋" w:cs="宋体"/>
          <w:color w:val="040404"/>
          <w:kern w:val="0"/>
          <w:szCs w:val="21"/>
        </w:rPr>
      </w:pPr>
      <w:r w:rsidRPr="00A63AEC">
        <w:rPr>
          <w:rFonts w:ascii="仿宋" w:eastAsia="仿宋" w:hAnsi="仿宋" w:cs="宋体" w:hint="eastAsia"/>
          <w:color w:val="040404"/>
          <w:kern w:val="0"/>
          <w:szCs w:val="21"/>
        </w:rPr>
        <w:t>能源工程学院通过直接攻博、硕博连读和普通招考三种方式，按照“申请</w:t>
      </w:r>
      <w:r w:rsidRPr="00A63AEC">
        <w:rPr>
          <w:rFonts w:ascii="仿宋" w:eastAsia="仿宋" w:hAnsi="仿宋" w:cs="宋体"/>
          <w:color w:val="040404"/>
          <w:kern w:val="0"/>
          <w:szCs w:val="21"/>
        </w:rPr>
        <w:t>-考核”</w:t>
      </w:r>
      <w:r w:rsidRPr="00A63AEC">
        <w:rPr>
          <w:rFonts w:ascii="仿宋" w:eastAsia="仿宋" w:hAnsi="仿宋" w:cs="宋体" w:hint="eastAsia"/>
          <w:color w:val="040404"/>
          <w:kern w:val="0"/>
          <w:szCs w:val="21"/>
        </w:rPr>
        <w:t>招生选拔机制招收</w:t>
      </w:r>
      <w:r w:rsidRPr="00A63AEC">
        <w:rPr>
          <w:rFonts w:ascii="仿宋" w:eastAsia="仿宋" w:hAnsi="仿宋" w:cs="宋体"/>
          <w:color w:val="040404"/>
          <w:kern w:val="0"/>
          <w:szCs w:val="21"/>
        </w:rPr>
        <w:t>2024</w:t>
      </w:r>
      <w:r w:rsidRPr="00A63AEC">
        <w:rPr>
          <w:rFonts w:ascii="仿宋" w:eastAsia="仿宋" w:hAnsi="仿宋" w:cs="宋体" w:hint="eastAsia"/>
          <w:color w:val="040404"/>
          <w:kern w:val="0"/>
          <w:szCs w:val="21"/>
        </w:rPr>
        <w:t>年博士研究生。</w:t>
      </w:r>
    </w:p>
    <w:p w14:paraId="59AD5029" w14:textId="137267A9" w:rsidR="00452887" w:rsidRDefault="005D2FE3" w:rsidP="0082338F">
      <w:pPr>
        <w:widowControl/>
        <w:shd w:val="clear" w:color="auto" w:fill="FFFFFF"/>
        <w:spacing w:beforeLines="50" w:before="156"/>
        <w:ind w:firstLine="424"/>
        <w:rPr>
          <w:rFonts w:ascii="仿宋" w:eastAsia="仿宋" w:hAnsi="仿宋" w:cs="宋体"/>
          <w:color w:val="040404"/>
          <w:kern w:val="0"/>
          <w:szCs w:val="21"/>
        </w:rPr>
      </w:pPr>
      <w:r>
        <w:rPr>
          <w:rFonts w:ascii="仿宋" w:eastAsia="仿宋" w:hAnsi="仿宋" w:cs="宋体" w:hint="eastAsia"/>
          <w:color w:val="040404"/>
          <w:kern w:val="0"/>
          <w:szCs w:val="21"/>
        </w:rPr>
        <w:t>直接攻博：选拔具有</w:t>
      </w:r>
      <w:r w:rsidR="00BB0608">
        <w:rPr>
          <w:rFonts w:ascii="仿宋" w:eastAsia="仿宋" w:hAnsi="仿宋" w:cs="宋体"/>
          <w:color w:val="040404"/>
          <w:kern w:val="0"/>
          <w:szCs w:val="21"/>
        </w:rPr>
        <w:t>2024</w:t>
      </w:r>
      <w:r>
        <w:rPr>
          <w:rFonts w:ascii="仿宋" w:eastAsia="仿宋" w:hAnsi="仿宋" w:cs="宋体"/>
          <w:color w:val="040404"/>
          <w:kern w:val="0"/>
          <w:szCs w:val="21"/>
        </w:rPr>
        <w:t>年</w:t>
      </w:r>
      <w:r w:rsidR="00A70B93" w:rsidRPr="00A70B93">
        <w:rPr>
          <w:rFonts w:ascii="仿宋" w:eastAsia="仿宋" w:hAnsi="仿宋" w:cs="宋体" w:hint="eastAsia"/>
          <w:color w:val="040404"/>
          <w:kern w:val="0"/>
          <w:szCs w:val="21"/>
        </w:rPr>
        <w:t>推荐免试资格的国内优秀应届本科毕业生</w:t>
      </w:r>
      <w:r w:rsidR="00A63AEC">
        <w:rPr>
          <w:rFonts w:ascii="仿宋" w:eastAsia="仿宋" w:hAnsi="仿宋" w:cs="宋体" w:hint="eastAsia"/>
          <w:color w:val="040404"/>
          <w:kern w:val="0"/>
          <w:szCs w:val="21"/>
        </w:rPr>
        <w:t>，</w:t>
      </w:r>
      <w:r w:rsidR="006D21BA" w:rsidRPr="00A63AEC">
        <w:rPr>
          <w:rFonts w:ascii="仿宋" w:eastAsia="仿宋" w:hAnsi="仿宋" w:cs="宋体" w:hint="eastAsia"/>
          <w:color w:val="040404"/>
          <w:kern w:val="0"/>
          <w:szCs w:val="21"/>
        </w:rPr>
        <w:t>或</w:t>
      </w:r>
      <w:r w:rsidR="006D21BA">
        <w:rPr>
          <w:rFonts w:ascii="仿宋" w:eastAsia="仿宋" w:hAnsi="仿宋" w:cs="宋体" w:hint="eastAsia"/>
          <w:color w:val="040404"/>
          <w:kern w:val="0"/>
          <w:szCs w:val="21"/>
        </w:rPr>
        <w:t>符合本学院</w:t>
      </w:r>
      <w:r w:rsidR="006D21BA" w:rsidRPr="00A63AEC">
        <w:rPr>
          <w:rFonts w:ascii="仿宋" w:eastAsia="仿宋" w:hAnsi="仿宋" w:cs="宋体" w:hint="eastAsia"/>
          <w:color w:val="040404"/>
          <w:kern w:val="0"/>
          <w:szCs w:val="21"/>
        </w:rPr>
        <w:t>报考条件的</w:t>
      </w:r>
      <w:r w:rsidR="00B246BD">
        <w:rPr>
          <w:rFonts w:ascii="仿宋" w:eastAsia="仿宋" w:hAnsi="仿宋" w:cs="宋体" w:hint="eastAsia"/>
          <w:color w:val="040404"/>
          <w:kern w:val="0"/>
          <w:szCs w:val="21"/>
        </w:rPr>
        <w:t>境外</w:t>
      </w:r>
      <w:r w:rsidR="006D21BA" w:rsidRPr="00A63AEC">
        <w:rPr>
          <w:rFonts w:ascii="仿宋" w:eastAsia="仿宋" w:hAnsi="仿宋" w:cs="宋体" w:hint="eastAsia"/>
          <w:color w:val="040404"/>
          <w:kern w:val="0"/>
          <w:szCs w:val="21"/>
        </w:rPr>
        <w:t>高校中国籍优秀应（往）届本科毕业生，</w:t>
      </w:r>
      <w:r w:rsidR="006D21BA" w:rsidRPr="00A63AEC">
        <w:rPr>
          <w:rFonts w:ascii="仿宋" w:eastAsia="仿宋" w:hAnsi="仿宋" w:cs="宋体"/>
          <w:color w:val="040404"/>
          <w:kern w:val="0"/>
          <w:szCs w:val="21"/>
        </w:rPr>
        <w:t>可申请直接攻读博士</w:t>
      </w:r>
      <w:r w:rsidR="006D21BA" w:rsidRPr="00A63AEC">
        <w:rPr>
          <w:rFonts w:ascii="仿宋" w:eastAsia="仿宋" w:hAnsi="仿宋" w:cs="宋体" w:hint="eastAsia"/>
          <w:color w:val="040404"/>
          <w:kern w:val="0"/>
          <w:szCs w:val="21"/>
        </w:rPr>
        <w:t>学位研究生</w:t>
      </w:r>
      <w:r>
        <w:rPr>
          <w:rFonts w:ascii="仿宋" w:eastAsia="仿宋" w:hAnsi="仿宋" w:cs="宋体" w:hint="eastAsia"/>
          <w:color w:val="040404"/>
          <w:kern w:val="0"/>
          <w:szCs w:val="21"/>
        </w:rPr>
        <w:t>。</w:t>
      </w:r>
    </w:p>
    <w:p w14:paraId="68E919BF" w14:textId="2BB38263" w:rsidR="00452887" w:rsidRDefault="005D2FE3" w:rsidP="0082338F">
      <w:pPr>
        <w:widowControl/>
        <w:shd w:val="clear" w:color="auto" w:fill="FFFFFF"/>
        <w:spacing w:beforeLines="50" w:before="156"/>
        <w:ind w:firstLine="424"/>
        <w:rPr>
          <w:rFonts w:ascii="仿宋" w:eastAsia="仿宋" w:hAnsi="仿宋" w:cs="宋体"/>
          <w:color w:val="040404"/>
          <w:kern w:val="0"/>
          <w:szCs w:val="21"/>
        </w:rPr>
      </w:pPr>
      <w:r>
        <w:rPr>
          <w:rFonts w:ascii="仿宋" w:eastAsia="仿宋" w:hAnsi="仿宋" w:cs="宋体" w:hint="eastAsia"/>
          <w:color w:val="040404"/>
          <w:kern w:val="0"/>
          <w:szCs w:val="21"/>
        </w:rPr>
        <w:t>硕博连读：遴选本校</w:t>
      </w:r>
      <w:r w:rsidR="00332B8A">
        <w:rPr>
          <w:rFonts w:ascii="仿宋" w:eastAsia="仿宋" w:hAnsi="仿宋" w:cs="宋体" w:hint="eastAsia"/>
          <w:color w:val="040404"/>
          <w:kern w:val="0"/>
          <w:szCs w:val="21"/>
        </w:rPr>
        <w:t>优秀</w:t>
      </w:r>
      <w:r>
        <w:rPr>
          <w:rFonts w:ascii="仿宋" w:eastAsia="仿宋" w:hAnsi="仿宋" w:cs="宋体" w:hint="eastAsia"/>
          <w:color w:val="040404"/>
          <w:kern w:val="0"/>
          <w:szCs w:val="21"/>
        </w:rPr>
        <w:t>在读硕士研究生</w:t>
      </w:r>
      <w:r w:rsidR="00332B8A">
        <w:rPr>
          <w:rFonts w:ascii="仿宋" w:eastAsia="仿宋" w:hAnsi="仿宋" w:cs="宋体" w:hint="eastAsia"/>
          <w:color w:val="040404"/>
          <w:kern w:val="0"/>
          <w:szCs w:val="21"/>
        </w:rPr>
        <w:t>攻读</w:t>
      </w:r>
      <w:r>
        <w:rPr>
          <w:rFonts w:ascii="仿宋" w:eastAsia="仿宋" w:hAnsi="仿宋" w:cs="宋体" w:hint="eastAsia"/>
          <w:color w:val="040404"/>
          <w:kern w:val="0"/>
          <w:szCs w:val="21"/>
        </w:rPr>
        <w:t>博士</w:t>
      </w:r>
      <w:r w:rsidR="0085771D">
        <w:rPr>
          <w:rFonts w:ascii="仿宋" w:eastAsia="仿宋" w:hAnsi="仿宋" w:cs="宋体" w:hint="eastAsia"/>
          <w:color w:val="040404"/>
          <w:kern w:val="0"/>
          <w:szCs w:val="21"/>
        </w:rPr>
        <w:t>研究</w:t>
      </w:r>
      <w:r>
        <w:rPr>
          <w:rFonts w:ascii="仿宋" w:eastAsia="仿宋" w:hAnsi="仿宋" w:cs="宋体" w:hint="eastAsia"/>
          <w:color w:val="040404"/>
          <w:kern w:val="0"/>
          <w:szCs w:val="21"/>
        </w:rPr>
        <w:t>生。</w:t>
      </w:r>
    </w:p>
    <w:p w14:paraId="518DA0F5" w14:textId="4950CA9C" w:rsidR="00452887" w:rsidRDefault="005D2FE3" w:rsidP="0082338F">
      <w:pPr>
        <w:widowControl/>
        <w:shd w:val="clear" w:color="auto" w:fill="FFFFFF"/>
        <w:spacing w:beforeLines="50" w:before="156"/>
        <w:ind w:firstLine="424"/>
        <w:rPr>
          <w:rFonts w:ascii="仿宋" w:eastAsia="仿宋" w:hAnsi="仿宋" w:cs="宋体"/>
          <w:color w:val="040404"/>
          <w:kern w:val="0"/>
          <w:szCs w:val="21"/>
        </w:rPr>
      </w:pPr>
      <w:r>
        <w:rPr>
          <w:rFonts w:ascii="仿宋" w:eastAsia="仿宋" w:hAnsi="仿宋" w:cs="宋体" w:hint="eastAsia"/>
          <w:color w:val="040404"/>
          <w:kern w:val="0"/>
          <w:szCs w:val="21"/>
        </w:rPr>
        <w:t>普通招考：</w:t>
      </w:r>
      <w:r w:rsidR="006D21BA" w:rsidRPr="00A63AEC">
        <w:rPr>
          <w:rFonts w:ascii="仿宋" w:eastAsia="仿宋" w:hAnsi="仿宋" w:cs="宋体" w:hint="eastAsia"/>
          <w:color w:val="040404"/>
          <w:kern w:val="0"/>
          <w:szCs w:val="21"/>
        </w:rPr>
        <w:t>已获国家承认的硕士、博士研究生学历或学位的人</w:t>
      </w:r>
      <w:r w:rsidR="006D21BA" w:rsidRPr="00A63AEC">
        <w:rPr>
          <w:rFonts w:ascii="仿宋" w:eastAsia="仿宋" w:hAnsi="仿宋" w:cs="宋体"/>
          <w:color w:val="040404"/>
          <w:kern w:val="0"/>
          <w:szCs w:val="21"/>
        </w:rPr>
        <w:t>员</w:t>
      </w:r>
      <w:r w:rsidR="006D21BA" w:rsidRPr="00A63AEC">
        <w:rPr>
          <w:rFonts w:ascii="仿宋" w:eastAsia="仿宋" w:hAnsi="仿宋" w:cs="宋体" w:hint="eastAsia"/>
          <w:color w:val="040404"/>
          <w:kern w:val="0"/>
          <w:szCs w:val="21"/>
        </w:rPr>
        <w:t>，以及</w:t>
      </w:r>
      <w:r w:rsidR="006D21BA" w:rsidRPr="00A63AEC">
        <w:rPr>
          <w:rFonts w:ascii="仿宋" w:eastAsia="仿宋" w:hAnsi="仿宋" w:cs="宋体"/>
          <w:color w:val="040404"/>
          <w:kern w:val="0"/>
          <w:szCs w:val="21"/>
        </w:rPr>
        <w:t>应届硕士</w:t>
      </w:r>
      <w:r w:rsidR="006D21BA" w:rsidRPr="00A63AEC">
        <w:rPr>
          <w:rFonts w:ascii="仿宋" w:eastAsia="仿宋" w:hAnsi="仿宋" w:cs="宋体" w:hint="eastAsia"/>
          <w:color w:val="040404"/>
          <w:kern w:val="0"/>
          <w:szCs w:val="21"/>
        </w:rPr>
        <w:t>毕业</w:t>
      </w:r>
      <w:r w:rsidR="006D21BA" w:rsidRPr="00A63AEC">
        <w:rPr>
          <w:rFonts w:ascii="仿宋" w:eastAsia="仿宋" w:hAnsi="仿宋" w:cs="宋体"/>
          <w:color w:val="040404"/>
          <w:kern w:val="0"/>
          <w:szCs w:val="21"/>
        </w:rPr>
        <w:t>生（最迟须在入学前毕业或取得硕士学位）可申请普通招考博士</w:t>
      </w:r>
      <w:r w:rsidR="006D21BA" w:rsidRPr="00A63AEC">
        <w:rPr>
          <w:rFonts w:ascii="仿宋" w:eastAsia="仿宋" w:hAnsi="仿宋" w:cs="宋体" w:hint="eastAsia"/>
          <w:color w:val="040404"/>
          <w:kern w:val="0"/>
          <w:szCs w:val="21"/>
        </w:rPr>
        <w:t>研究</w:t>
      </w:r>
      <w:r w:rsidR="006D21BA" w:rsidRPr="00A63AEC">
        <w:rPr>
          <w:rFonts w:ascii="仿宋" w:eastAsia="仿宋" w:hAnsi="仿宋" w:cs="宋体"/>
          <w:color w:val="040404"/>
          <w:kern w:val="0"/>
          <w:szCs w:val="21"/>
        </w:rPr>
        <w:t>生</w:t>
      </w:r>
      <w:r>
        <w:rPr>
          <w:rFonts w:ascii="仿宋" w:eastAsia="仿宋" w:hAnsi="仿宋" w:cs="宋体" w:hint="eastAsia"/>
          <w:color w:val="040404"/>
          <w:kern w:val="0"/>
          <w:szCs w:val="21"/>
        </w:rPr>
        <w:t>。</w:t>
      </w:r>
    </w:p>
    <w:p w14:paraId="2A69C251" w14:textId="3CF237EE" w:rsidR="000D6B6D" w:rsidRPr="009A79EC" w:rsidRDefault="000D6B6D" w:rsidP="0082338F">
      <w:pPr>
        <w:widowControl/>
        <w:shd w:val="clear" w:color="auto" w:fill="FFFFFF"/>
        <w:spacing w:beforeLines="50" w:before="156"/>
        <w:ind w:firstLine="424"/>
        <w:rPr>
          <w:rFonts w:ascii="仿宋" w:eastAsia="仿宋" w:hAnsi="仿宋" w:cs="宋体"/>
          <w:color w:val="000000" w:themeColor="text1"/>
          <w:kern w:val="0"/>
          <w:szCs w:val="21"/>
        </w:rPr>
      </w:pPr>
      <w:r w:rsidRPr="009A79EC">
        <w:rPr>
          <w:rFonts w:ascii="仿宋" w:eastAsia="仿宋" w:hAnsi="仿宋" w:cs="宋体" w:hint="eastAsia"/>
          <w:color w:val="000000" w:themeColor="text1"/>
          <w:kern w:val="0"/>
          <w:szCs w:val="21"/>
        </w:rPr>
        <w:t>不招收非全日制学术学位研究生。</w:t>
      </w:r>
    </w:p>
    <w:p w14:paraId="4164B869" w14:textId="46B8AEAD" w:rsidR="00452887" w:rsidRDefault="005D2FE3" w:rsidP="0082338F">
      <w:pPr>
        <w:widowControl/>
        <w:shd w:val="clear" w:color="auto" w:fill="FFFFFF"/>
        <w:spacing w:beforeLines="50" w:before="156"/>
        <w:rPr>
          <w:rFonts w:ascii="瀹嬩綋" w:eastAsia="瀹嬩綋" w:hAnsi="宋体" w:cs="宋体"/>
          <w:color w:val="040404"/>
          <w:kern w:val="0"/>
          <w:szCs w:val="21"/>
        </w:rPr>
      </w:pPr>
      <w:r>
        <w:rPr>
          <w:rFonts w:ascii="仿宋" w:eastAsia="仿宋" w:hAnsi="仿宋" w:cs="宋体" w:hint="eastAsia"/>
          <w:b/>
          <w:bCs/>
          <w:color w:val="040404"/>
          <w:kern w:val="0"/>
          <w:szCs w:val="21"/>
        </w:rPr>
        <w:t>二、招生</w:t>
      </w:r>
      <w:r w:rsidR="009A0821">
        <w:rPr>
          <w:rFonts w:ascii="仿宋" w:eastAsia="仿宋" w:hAnsi="仿宋" w:cs="宋体" w:hint="eastAsia"/>
          <w:b/>
          <w:bCs/>
          <w:color w:val="040404"/>
          <w:kern w:val="0"/>
          <w:szCs w:val="21"/>
        </w:rPr>
        <w:t>学科</w:t>
      </w:r>
      <w:r>
        <w:rPr>
          <w:rFonts w:ascii="仿宋" w:eastAsia="仿宋" w:hAnsi="仿宋" w:cs="宋体" w:hint="eastAsia"/>
          <w:b/>
          <w:bCs/>
          <w:color w:val="040404"/>
          <w:kern w:val="0"/>
          <w:szCs w:val="21"/>
        </w:rPr>
        <w:t>专业</w:t>
      </w:r>
      <w:r w:rsidR="00FF0D97">
        <w:rPr>
          <w:rFonts w:ascii="仿宋" w:eastAsia="仿宋" w:hAnsi="仿宋" w:cs="宋体" w:hint="eastAsia"/>
          <w:b/>
          <w:bCs/>
          <w:color w:val="040404"/>
          <w:kern w:val="0"/>
          <w:szCs w:val="21"/>
        </w:rPr>
        <w:t>和学制</w:t>
      </w:r>
    </w:p>
    <w:p w14:paraId="50037314" w14:textId="5B548BCC" w:rsidR="00452887" w:rsidRDefault="005D2FE3" w:rsidP="0082338F">
      <w:pPr>
        <w:widowControl/>
        <w:shd w:val="clear" w:color="auto" w:fill="FFFFFF"/>
        <w:spacing w:beforeLines="50" w:before="156"/>
        <w:ind w:firstLine="424"/>
        <w:rPr>
          <w:rFonts w:ascii="仿宋" w:eastAsia="仿宋" w:hAnsi="仿宋" w:cs="宋体"/>
          <w:color w:val="040404"/>
          <w:kern w:val="0"/>
          <w:szCs w:val="21"/>
        </w:rPr>
      </w:pPr>
      <w:r>
        <w:rPr>
          <w:rFonts w:ascii="仿宋" w:eastAsia="仿宋" w:hAnsi="仿宋" w:cs="宋体" w:hint="eastAsia"/>
          <w:color w:val="040404"/>
          <w:kern w:val="0"/>
          <w:szCs w:val="21"/>
        </w:rPr>
        <w:t>能源工程学院</w:t>
      </w:r>
      <w:r w:rsidR="00BB0608">
        <w:rPr>
          <w:rFonts w:ascii="Times New Roman" w:eastAsia="瀹嬩綋" w:hAnsi="Times New Roman" w:cs="Times New Roman"/>
          <w:color w:val="040404"/>
          <w:kern w:val="0"/>
          <w:szCs w:val="21"/>
        </w:rPr>
        <w:t>2024</w:t>
      </w:r>
      <w:r>
        <w:rPr>
          <w:rFonts w:ascii="仿宋" w:eastAsia="仿宋" w:hAnsi="仿宋" w:cs="宋体" w:hint="eastAsia"/>
          <w:color w:val="040404"/>
          <w:kern w:val="0"/>
          <w:szCs w:val="21"/>
        </w:rPr>
        <w:t>年在动力工程及工程热物理一级学科、机械工程一级学科下设的车辆工程二级学科和土木工程一级学科下设的供热、供燃气、通风及空调工程二级学科招收全日制非定向学术学位博士生（除国家专项计划外，原则上不招收定向学术学位博士生）。在能源动力招收</w:t>
      </w:r>
      <w:r w:rsidR="00761CE7" w:rsidRPr="00761CE7">
        <w:rPr>
          <w:rFonts w:ascii="仿宋" w:eastAsia="仿宋" w:hAnsi="仿宋" w:cs="宋体" w:hint="eastAsia"/>
          <w:color w:val="040404"/>
          <w:kern w:val="0"/>
          <w:szCs w:val="21"/>
        </w:rPr>
        <w:t>全日制和非全日制</w:t>
      </w:r>
      <w:r>
        <w:rPr>
          <w:rFonts w:ascii="仿宋" w:eastAsia="仿宋" w:hAnsi="仿宋" w:cs="宋体" w:hint="eastAsia"/>
          <w:color w:val="040404"/>
          <w:kern w:val="0"/>
          <w:szCs w:val="21"/>
        </w:rPr>
        <w:t>专业学位博士研究生。</w:t>
      </w:r>
    </w:p>
    <w:p w14:paraId="2F62A56D" w14:textId="0C7C498B" w:rsidR="00452887" w:rsidRDefault="00332B8A" w:rsidP="0082338F">
      <w:pPr>
        <w:widowControl/>
        <w:shd w:val="clear" w:color="auto" w:fill="FFFFFF"/>
        <w:spacing w:beforeLines="50" w:before="156"/>
        <w:ind w:firstLine="424"/>
        <w:rPr>
          <w:rFonts w:ascii="瀹嬩綋" w:eastAsia="瀹嬩綋" w:hAnsi="宋体" w:cs="宋体"/>
          <w:color w:val="040404"/>
          <w:kern w:val="0"/>
          <w:szCs w:val="21"/>
        </w:rPr>
      </w:pPr>
      <w:r>
        <w:rPr>
          <w:rFonts w:ascii="仿宋" w:eastAsia="仿宋" w:hAnsi="仿宋" w:cs="宋体" w:hint="eastAsia"/>
          <w:color w:val="040404"/>
          <w:kern w:val="0"/>
          <w:szCs w:val="21"/>
        </w:rPr>
        <w:t>直</w:t>
      </w:r>
      <w:r w:rsidR="005D2FE3">
        <w:rPr>
          <w:rFonts w:ascii="仿宋" w:eastAsia="仿宋" w:hAnsi="仿宋" w:cs="宋体" w:hint="eastAsia"/>
          <w:color w:val="040404"/>
          <w:kern w:val="0"/>
          <w:szCs w:val="21"/>
        </w:rPr>
        <w:t>接攻读博士</w:t>
      </w:r>
      <w:r>
        <w:rPr>
          <w:rFonts w:ascii="仿宋" w:eastAsia="仿宋" w:hAnsi="仿宋" w:cs="宋体" w:hint="eastAsia"/>
          <w:color w:val="040404"/>
          <w:kern w:val="0"/>
          <w:szCs w:val="21"/>
        </w:rPr>
        <w:t>学位研究</w:t>
      </w:r>
      <w:r w:rsidR="005D2FE3">
        <w:rPr>
          <w:rFonts w:ascii="仿宋" w:eastAsia="仿宋" w:hAnsi="仿宋" w:cs="宋体" w:hint="eastAsia"/>
          <w:color w:val="040404"/>
          <w:kern w:val="0"/>
          <w:szCs w:val="21"/>
        </w:rPr>
        <w:t>生</w:t>
      </w:r>
      <w:r>
        <w:rPr>
          <w:rFonts w:ascii="仿宋" w:eastAsia="仿宋" w:hAnsi="仿宋" w:cs="宋体" w:hint="eastAsia"/>
          <w:color w:val="040404"/>
          <w:kern w:val="0"/>
          <w:szCs w:val="21"/>
        </w:rPr>
        <w:t>（</w:t>
      </w:r>
      <w:r w:rsidR="0074664A">
        <w:rPr>
          <w:rFonts w:ascii="仿宋" w:eastAsia="仿宋" w:hAnsi="仿宋" w:cs="宋体" w:hint="eastAsia"/>
          <w:color w:val="040404"/>
          <w:kern w:val="0"/>
          <w:szCs w:val="21"/>
        </w:rPr>
        <w:t>以下简称直博生</w:t>
      </w:r>
      <w:r>
        <w:rPr>
          <w:rFonts w:ascii="仿宋" w:eastAsia="仿宋" w:hAnsi="仿宋" w:cs="宋体" w:hint="eastAsia"/>
          <w:color w:val="040404"/>
          <w:kern w:val="0"/>
          <w:szCs w:val="21"/>
        </w:rPr>
        <w:t>）</w:t>
      </w:r>
      <w:r w:rsidR="005D2FE3">
        <w:rPr>
          <w:rFonts w:ascii="仿宋" w:eastAsia="仿宋" w:hAnsi="仿宋" w:cs="宋体" w:hint="eastAsia"/>
          <w:color w:val="040404"/>
          <w:kern w:val="0"/>
          <w:szCs w:val="21"/>
        </w:rPr>
        <w:t>学制</w:t>
      </w:r>
      <w:r w:rsidR="005D2FE3">
        <w:rPr>
          <w:rFonts w:ascii="Times New Roman" w:eastAsia="瀹嬩綋" w:hAnsi="Times New Roman" w:cs="Times New Roman"/>
          <w:color w:val="040404"/>
          <w:kern w:val="0"/>
          <w:szCs w:val="21"/>
        </w:rPr>
        <w:t>5</w:t>
      </w:r>
      <w:r w:rsidR="005D2FE3">
        <w:rPr>
          <w:rFonts w:ascii="仿宋" w:eastAsia="仿宋" w:hAnsi="仿宋" w:cs="宋体" w:hint="eastAsia"/>
          <w:color w:val="040404"/>
          <w:kern w:val="0"/>
          <w:szCs w:val="21"/>
        </w:rPr>
        <w:t>年；硕博连读博士</w:t>
      </w:r>
      <w:r w:rsidR="009A0821">
        <w:rPr>
          <w:rFonts w:ascii="仿宋" w:eastAsia="仿宋" w:hAnsi="仿宋" w:cs="宋体" w:hint="eastAsia"/>
          <w:color w:val="040404"/>
          <w:kern w:val="0"/>
          <w:szCs w:val="21"/>
        </w:rPr>
        <w:t>研究</w:t>
      </w:r>
      <w:r w:rsidR="005D2FE3">
        <w:rPr>
          <w:rFonts w:ascii="仿宋" w:eastAsia="仿宋" w:hAnsi="仿宋" w:cs="宋体" w:hint="eastAsia"/>
          <w:color w:val="040404"/>
          <w:kern w:val="0"/>
          <w:szCs w:val="21"/>
        </w:rPr>
        <w:t>生</w:t>
      </w:r>
      <w:r w:rsidR="0074664A">
        <w:rPr>
          <w:rFonts w:ascii="仿宋" w:eastAsia="仿宋" w:hAnsi="仿宋" w:cs="宋体" w:hint="eastAsia"/>
          <w:color w:val="040404"/>
          <w:kern w:val="0"/>
          <w:szCs w:val="21"/>
        </w:rPr>
        <w:t>（以下简称硕博连读生）</w:t>
      </w:r>
      <w:r w:rsidR="005D2FE3">
        <w:rPr>
          <w:rFonts w:ascii="仿宋" w:eastAsia="仿宋" w:hAnsi="仿宋" w:cs="宋体" w:hint="eastAsia"/>
          <w:color w:val="040404"/>
          <w:kern w:val="0"/>
          <w:szCs w:val="21"/>
        </w:rPr>
        <w:t>学制是硕士阶段与博士阶段合计</w:t>
      </w:r>
      <w:r w:rsidR="005D2FE3">
        <w:rPr>
          <w:rFonts w:ascii="Times New Roman" w:eastAsia="瀹嬩綋" w:hAnsi="Times New Roman" w:cs="Times New Roman"/>
          <w:color w:val="040404"/>
          <w:kern w:val="0"/>
          <w:szCs w:val="21"/>
        </w:rPr>
        <w:t>5</w:t>
      </w:r>
      <w:r w:rsidR="005D2FE3">
        <w:rPr>
          <w:rFonts w:ascii="仿宋" w:eastAsia="仿宋" w:hAnsi="仿宋" w:cs="宋体" w:hint="eastAsia"/>
          <w:color w:val="040404"/>
          <w:kern w:val="0"/>
          <w:szCs w:val="21"/>
        </w:rPr>
        <w:t>年；普通招考</w:t>
      </w:r>
      <w:r w:rsidR="0074664A">
        <w:rPr>
          <w:rFonts w:ascii="仿宋" w:eastAsia="仿宋" w:hAnsi="仿宋" w:cs="宋体" w:hint="eastAsia"/>
          <w:color w:val="040404"/>
          <w:kern w:val="0"/>
          <w:szCs w:val="21"/>
        </w:rPr>
        <w:t>博士研究生（以下简称普博生）</w:t>
      </w:r>
      <w:r w:rsidR="009A0821">
        <w:rPr>
          <w:rFonts w:ascii="仿宋" w:eastAsia="仿宋" w:hAnsi="仿宋" w:cs="宋体" w:hint="eastAsia"/>
          <w:color w:val="040404"/>
          <w:kern w:val="0"/>
          <w:szCs w:val="21"/>
        </w:rPr>
        <w:t>学制：</w:t>
      </w:r>
      <w:r w:rsidR="005D2FE3">
        <w:rPr>
          <w:rFonts w:ascii="仿宋" w:eastAsia="仿宋" w:hAnsi="仿宋" w:cs="宋体" w:hint="eastAsia"/>
          <w:color w:val="040404"/>
          <w:kern w:val="0"/>
          <w:szCs w:val="21"/>
        </w:rPr>
        <w:t>学术学位</w:t>
      </w:r>
      <w:r w:rsidR="005D2FE3">
        <w:rPr>
          <w:rFonts w:ascii="Times New Roman" w:eastAsia="瀹嬩綋" w:hAnsi="Times New Roman" w:cs="Times New Roman"/>
          <w:color w:val="040404"/>
          <w:kern w:val="0"/>
          <w:szCs w:val="21"/>
        </w:rPr>
        <w:t>3.5</w:t>
      </w:r>
      <w:r w:rsidR="005D2FE3">
        <w:rPr>
          <w:rFonts w:ascii="仿宋" w:eastAsia="仿宋" w:hAnsi="仿宋" w:cs="宋体" w:hint="eastAsia"/>
          <w:color w:val="040404"/>
          <w:kern w:val="0"/>
          <w:szCs w:val="21"/>
        </w:rPr>
        <w:t>年、专业学位</w:t>
      </w:r>
      <w:r w:rsidR="005D2FE3">
        <w:rPr>
          <w:rFonts w:ascii="Times New Roman" w:eastAsia="瀹嬩綋" w:hAnsi="Times New Roman" w:cs="Times New Roman"/>
          <w:color w:val="040404"/>
          <w:kern w:val="0"/>
          <w:szCs w:val="21"/>
        </w:rPr>
        <w:t>4</w:t>
      </w:r>
      <w:r w:rsidR="005D2FE3">
        <w:rPr>
          <w:rFonts w:ascii="仿宋" w:eastAsia="仿宋" w:hAnsi="仿宋" w:cs="宋体" w:hint="eastAsia"/>
          <w:color w:val="040404"/>
          <w:kern w:val="0"/>
          <w:szCs w:val="21"/>
        </w:rPr>
        <w:t>年。</w:t>
      </w:r>
    </w:p>
    <w:p w14:paraId="7671144C" w14:textId="171E1A29" w:rsidR="00452887" w:rsidRDefault="00BB0608" w:rsidP="0082338F">
      <w:pPr>
        <w:widowControl/>
        <w:shd w:val="clear" w:color="auto" w:fill="FFFFFF"/>
        <w:spacing w:beforeLines="50" w:before="156"/>
        <w:ind w:firstLine="424"/>
        <w:rPr>
          <w:rFonts w:ascii="瀹嬩綋" w:eastAsia="瀹嬩綋" w:hAnsi="宋体" w:cs="宋体"/>
          <w:color w:val="040404"/>
          <w:kern w:val="0"/>
          <w:szCs w:val="21"/>
        </w:rPr>
      </w:pPr>
      <w:r>
        <w:rPr>
          <w:rFonts w:ascii="Times New Roman" w:eastAsia="瀹嬩綋" w:hAnsi="Times New Roman" w:cs="Times New Roman"/>
          <w:color w:val="040404"/>
          <w:kern w:val="0"/>
          <w:szCs w:val="21"/>
        </w:rPr>
        <w:t>2024</w:t>
      </w:r>
      <w:r w:rsidR="005D2FE3">
        <w:rPr>
          <w:rFonts w:ascii="仿宋" w:eastAsia="仿宋" w:hAnsi="仿宋" w:cs="宋体" w:hint="eastAsia"/>
          <w:color w:val="040404"/>
          <w:kern w:val="0"/>
          <w:szCs w:val="21"/>
        </w:rPr>
        <w:t>年预计录取直博生与硕博连读生占总招生人数的</w:t>
      </w:r>
      <w:r w:rsidR="005D2FE3">
        <w:rPr>
          <w:rFonts w:ascii="Times New Roman" w:eastAsia="瀹嬩綋" w:hAnsi="Times New Roman" w:cs="Times New Roman"/>
          <w:color w:val="040404"/>
          <w:kern w:val="0"/>
          <w:szCs w:val="21"/>
        </w:rPr>
        <w:t>90%</w:t>
      </w:r>
      <w:r w:rsidR="005D2FE3">
        <w:rPr>
          <w:rFonts w:ascii="仿宋" w:eastAsia="仿宋" w:hAnsi="仿宋" w:cs="宋体" w:hint="eastAsia"/>
          <w:color w:val="040404"/>
          <w:kern w:val="0"/>
          <w:szCs w:val="21"/>
        </w:rPr>
        <w:t>左右，具体将视生源情况调整。</w:t>
      </w:r>
    </w:p>
    <w:p w14:paraId="6B248F4F" w14:textId="78DE675D" w:rsidR="00452887" w:rsidRDefault="005D2FE3" w:rsidP="0082338F">
      <w:pPr>
        <w:widowControl/>
        <w:shd w:val="clear" w:color="auto" w:fill="FFFFFF"/>
        <w:spacing w:beforeLines="50" w:before="156"/>
        <w:rPr>
          <w:rFonts w:ascii="瀹嬩綋" w:eastAsia="瀹嬩綋" w:hAnsi="宋体" w:cs="宋体"/>
          <w:color w:val="040404"/>
          <w:kern w:val="0"/>
          <w:szCs w:val="21"/>
        </w:rPr>
      </w:pPr>
      <w:r>
        <w:rPr>
          <w:rFonts w:ascii="仿宋" w:eastAsia="仿宋" w:hAnsi="仿宋" w:cs="宋体" w:hint="eastAsia"/>
          <w:b/>
          <w:bCs/>
          <w:color w:val="040404"/>
          <w:kern w:val="0"/>
          <w:szCs w:val="21"/>
        </w:rPr>
        <w:t>三、申请条件</w:t>
      </w:r>
    </w:p>
    <w:p w14:paraId="749AB285" w14:textId="4B6A04FA" w:rsidR="00452887" w:rsidRDefault="00B63B94" w:rsidP="0082338F">
      <w:pPr>
        <w:widowControl/>
        <w:shd w:val="clear" w:color="auto" w:fill="FFFFFF"/>
        <w:spacing w:beforeLines="50" w:before="156"/>
        <w:ind w:firstLine="420"/>
        <w:rPr>
          <w:rFonts w:ascii="瀹嬩綋" w:eastAsia="瀹嬩綋" w:hAnsi="宋体" w:cs="宋体"/>
          <w:color w:val="040404"/>
          <w:kern w:val="0"/>
          <w:szCs w:val="21"/>
        </w:rPr>
      </w:pPr>
      <w:r w:rsidRPr="00B63B94">
        <w:rPr>
          <w:rFonts w:ascii="仿宋" w:eastAsia="仿宋" w:hAnsi="仿宋" w:cs="宋体" w:hint="eastAsia"/>
          <w:color w:val="040404"/>
          <w:kern w:val="0"/>
          <w:szCs w:val="21"/>
        </w:rPr>
        <w:t>申请者在申请前应确认</w:t>
      </w:r>
      <w:r w:rsidRPr="00B63B94">
        <w:rPr>
          <w:rFonts w:ascii="仿宋" w:eastAsia="仿宋" w:hAnsi="仿宋" w:cs="宋体" w:hint="eastAsia"/>
          <w:b/>
          <w:bCs/>
          <w:color w:val="FF0000"/>
          <w:kern w:val="0"/>
          <w:szCs w:val="21"/>
        </w:rPr>
        <w:t>本人是否符合申请条件</w:t>
      </w:r>
      <w:r w:rsidRPr="00B63B94">
        <w:rPr>
          <w:rFonts w:ascii="仿宋" w:eastAsia="仿宋" w:hAnsi="仿宋" w:cs="宋体" w:hint="eastAsia"/>
          <w:color w:val="040404"/>
          <w:kern w:val="0"/>
          <w:szCs w:val="21"/>
        </w:rPr>
        <w:t>，不符合申请条件者将不予录取；在学期间或毕业后如发现申请材料、前置学历学位等弄虚作假，相关后果由申请者本人承担。</w:t>
      </w:r>
    </w:p>
    <w:p w14:paraId="6DBF9D03" w14:textId="0A69625A"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（一）基本条件：请详见</w:t>
      </w:r>
      <w:hyperlink r:id="rId7" w:history="1">
        <w:r w:rsidRPr="00626E4D">
          <w:rPr>
            <w:rStyle w:val="ae"/>
            <w:rFonts w:ascii="仿宋" w:eastAsia="仿宋" w:hAnsi="仿宋" w:cs="宋体" w:hint="eastAsia"/>
            <w:kern w:val="0"/>
            <w:szCs w:val="21"/>
          </w:rPr>
          <w:t>《浙江大学</w:t>
        </w:r>
        <w:r w:rsidR="00BB0608" w:rsidRPr="00626E4D">
          <w:rPr>
            <w:rStyle w:val="ae"/>
            <w:rFonts w:ascii="Times New Roman" w:eastAsia="瀹嬩綋" w:hAnsi="Times New Roman" w:cs="Times New Roman"/>
            <w:kern w:val="0"/>
            <w:szCs w:val="21"/>
          </w:rPr>
          <w:t>2024</w:t>
        </w:r>
        <w:r w:rsidRPr="00626E4D">
          <w:rPr>
            <w:rStyle w:val="ae"/>
            <w:rFonts w:ascii="仿宋" w:eastAsia="仿宋" w:hAnsi="仿宋" w:cs="宋体" w:hint="eastAsia"/>
            <w:kern w:val="0"/>
            <w:szCs w:val="21"/>
          </w:rPr>
          <w:t>年博士研究生招生简章》</w:t>
        </w:r>
      </w:hyperlink>
      <w:r>
        <w:rPr>
          <w:rFonts w:ascii="仿宋" w:eastAsia="仿宋" w:hAnsi="仿宋" w:cs="宋体" w:hint="eastAsia"/>
          <w:color w:val="040404"/>
          <w:kern w:val="0"/>
          <w:szCs w:val="21"/>
        </w:rPr>
        <w:t>。</w:t>
      </w:r>
    </w:p>
    <w:p w14:paraId="6AF7704D"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（二）外语条件</w:t>
      </w:r>
    </w:p>
    <w:p w14:paraId="319C2FB0" w14:textId="23EBA361"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Times New Roman" w:eastAsia="瀹嬩綋" w:hAnsi="Times New Roman" w:cs="Times New Roman"/>
          <w:color w:val="040404"/>
          <w:kern w:val="0"/>
          <w:szCs w:val="21"/>
        </w:rPr>
        <w:t>1</w:t>
      </w:r>
      <w:r w:rsidR="00131382">
        <w:rPr>
          <w:rFonts w:ascii="仿宋" w:eastAsia="仿宋" w:hAnsi="仿宋" w:cs="宋体" w:hint="eastAsia"/>
          <w:color w:val="040404"/>
          <w:kern w:val="0"/>
          <w:szCs w:val="21"/>
        </w:rPr>
        <w:t>.</w:t>
      </w:r>
      <w:r w:rsidR="004D1546">
        <w:rPr>
          <w:rFonts w:ascii="仿宋" w:eastAsia="仿宋" w:hAnsi="仿宋" w:cs="宋体"/>
          <w:color w:val="040404"/>
          <w:kern w:val="0"/>
          <w:szCs w:val="21"/>
        </w:rPr>
        <w:t xml:space="preserve"> </w:t>
      </w:r>
      <w:r>
        <w:rPr>
          <w:rFonts w:ascii="仿宋" w:eastAsia="仿宋" w:hAnsi="仿宋" w:cs="宋体" w:hint="eastAsia"/>
          <w:color w:val="040404"/>
          <w:kern w:val="0"/>
          <w:szCs w:val="21"/>
        </w:rPr>
        <w:t>直博生：</w:t>
      </w:r>
      <w:r w:rsidR="00A064A4" w:rsidRPr="00A064A4">
        <w:rPr>
          <w:rFonts w:ascii="仿宋" w:eastAsia="仿宋" w:hAnsi="仿宋" w:cs="宋体" w:hint="eastAsia"/>
          <w:color w:val="040404"/>
          <w:kern w:val="0"/>
          <w:szCs w:val="21"/>
        </w:rPr>
        <w:t>大学英语六级</w:t>
      </w:r>
      <w:r w:rsidR="00A064A4" w:rsidRPr="00A064A4">
        <w:rPr>
          <w:rFonts w:ascii="仿宋" w:eastAsia="仿宋" w:hAnsi="仿宋" w:cs="宋体"/>
          <w:color w:val="040404"/>
          <w:kern w:val="0"/>
          <w:szCs w:val="21"/>
        </w:rPr>
        <w:t>460及以上或WSK（PETS 5）合格或英语专业八级合格（有效期五年）；或雅思5.5及以上或托福80及以上</w:t>
      </w:r>
      <w:r w:rsidR="00A064A4">
        <w:rPr>
          <w:rFonts w:ascii="仿宋" w:eastAsia="仿宋" w:hAnsi="仿宋" w:cs="宋体" w:hint="eastAsia"/>
          <w:color w:val="040404"/>
          <w:kern w:val="0"/>
          <w:szCs w:val="21"/>
        </w:rPr>
        <w:t>（有效期参照证书的有效期）</w:t>
      </w:r>
      <w:r>
        <w:rPr>
          <w:rFonts w:ascii="仿宋" w:eastAsia="仿宋" w:hAnsi="仿宋" w:cs="宋体" w:hint="eastAsia"/>
          <w:color w:val="040404"/>
          <w:kern w:val="0"/>
          <w:szCs w:val="21"/>
        </w:rPr>
        <w:t>。</w:t>
      </w:r>
    </w:p>
    <w:p w14:paraId="4FDE3433" w14:textId="3B7995B1" w:rsidR="00452887" w:rsidRPr="00F72098" w:rsidRDefault="005D2FE3" w:rsidP="0082338F">
      <w:pPr>
        <w:widowControl/>
        <w:shd w:val="clear" w:color="auto" w:fill="FFFFFF"/>
        <w:spacing w:beforeLines="50" w:before="156"/>
        <w:ind w:firstLine="420"/>
        <w:rPr>
          <w:rFonts w:ascii="瀹嬩綋" w:eastAsia="瀹嬩綋" w:hAnsi="宋体" w:cs="宋体"/>
          <w:color w:val="000000" w:themeColor="text1"/>
          <w:kern w:val="0"/>
          <w:szCs w:val="21"/>
        </w:rPr>
      </w:pPr>
      <w:r>
        <w:rPr>
          <w:rFonts w:ascii="Times New Roman" w:eastAsia="瀹嬩綋" w:hAnsi="Times New Roman" w:cs="Times New Roman"/>
          <w:color w:val="040404"/>
          <w:kern w:val="0"/>
          <w:szCs w:val="21"/>
        </w:rPr>
        <w:lastRenderedPageBreak/>
        <w:t>2</w:t>
      </w:r>
      <w:r w:rsidR="00131382">
        <w:rPr>
          <w:rFonts w:ascii="仿宋" w:eastAsia="仿宋" w:hAnsi="仿宋" w:cs="宋体" w:hint="eastAsia"/>
          <w:color w:val="040404"/>
          <w:kern w:val="0"/>
          <w:szCs w:val="21"/>
        </w:rPr>
        <w:t>.</w:t>
      </w:r>
      <w:r w:rsidR="004D1546">
        <w:rPr>
          <w:rFonts w:ascii="仿宋" w:eastAsia="仿宋" w:hAnsi="仿宋" w:cs="宋体"/>
          <w:color w:val="040404"/>
          <w:kern w:val="0"/>
          <w:szCs w:val="21"/>
        </w:rPr>
        <w:t xml:space="preserve"> </w:t>
      </w:r>
      <w:r w:rsidRPr="00F72098">
        <w:rPr>
          <w:rFonts w:ascii="仿宋" w:eastAsia="仿宋" w:hAnsi="仿宋" w:cs="宋体" w:hint="eastAsia"/>
          <w:color w:val="000000" w:themeColor="text1"/>
          <w:kern w:val="0"/>
          <w:szCs w:val="21"/>
        </w:rPr>
        <w:t>硕博连读生：</w:t>
      </w:r>
      <w:r w:rsidR="00741A51" w:rsidRPr="00F72098">
        <w:rPr>
          <w:rFonts w:ascii="仿宋" w:eastAsia="仿宋" w:hAnsi="仿宋" w:cs="宋体" w:hint="eastAsia"/>
          <w:color w:val="000000" w:themeColor="text1"/>
          <w:kern w:val="0"/>
          <w:szCs w:val="21"/>
        </w:rPr>
        <w:t>大学英语六级</w:t>
      </w:r>
      <w:r w:rsidR="00741A51" w:rsidRPr="00F72098">
        <w:rPr>
          <w:rFonts w:ascii="仿宋" w:eastAsia="仿宋" w:hAnsi="仿宋" w:cs="宋体"/>
          <w:color w:val="000000" w:themeColor="text1"/>
          <w:kern w:val="0"/>
          <w:szCs w:val="21"/>
        </w:rPr>
        <w:t>460及以上或WSK（PETS 5）合格或英语专业八级合格（有效期五年）；或雅思5.5及以上或托福80及以上</w:t>
      </w:r>
      <w:r w:rsidR="00741A51" w:rsidRPr="00F72098">
        <w:rPr>
          <w:rFonts w:ascii="仿宋" w:eastAsia="仿宋" w:hAnsi="仿宋" w:cs="宋体" w:hint="eastAsia"/>
          <w:color w:val="000000" w:themeColor="text1"/>
          <w:kern w:val="0"/>
          <w:szCs w:val="21"/>
        </w:rPr>
        <w:t>（有效期参照证书的有效期）</w:t>
      </w:r>
      <w:r w:rsidR="00741A51" w:rsidRPr="00F72098">
        <w:rPr>
          <w:rFonts w:ascii="仿宋" w:eastAsia="仿宋" w:hAnsi="仿宋" w:cs="宋体"/>
          <w:color w:val="000000" w:themeColor="text1"/>
          <w:kern w:val="0"/>
          <w:szCs w:val="21"/>
        </w:rPr>
        <w:t>；或获得研究生英语课程学分</w:t>
      </w:r>
      <w:r w:rsidRPr="00F72098">
        <w:rPr>
          <w:rFonts w:ascii="仿宋" w:eastAsia="仿宋" w:hAnsi="仿宋" w:cs="宋体" w:hint="eastAsia"/>
          <w:color w:val="000000" w:themeColor="text1"/>
          <w:kern w:val="0"/>
          <w:szCs w:val="21"/>
        </w:rPr>
        <w:t>。</w:t>
      </w:r>
    </w:p>
    <w:p w14:paraId="5C4B93DB" w14:textId="07305E23" w:rsidR="001D664E" w:rsidRPr="00F72098" w:rsidRDefault="005D2FE3" w:rsidP="0082338F">
      <w:pPr>
        <w:widowControl/>
        <w:shd w:val="clear" w:color="auto" w:fill="FFFFFF"/>
        <w:spacing w:beforeLines="50" w:before="156"/>
        <w:ind w:firstLine="420"/>
        <w:rPr>
          <w:rFonts w:ascii="仿宋" w:eastAsia="仿宋" w:hAnsi="仿宋" w:cs="宋体"/>
          <w:color w:val="000000" w:themeColor="text1"/>
          <w:kern w:val="0"/>
          <w:szCs w:val="21"/>
        </w:rPr>
      </w:pPr>
      <w:r w:rsidRPr="00F72098">
        <w:rPr>
          <w:rFonts w:ascii="Times New Roman" w:eastAsia="瀹嬩綋" w:hAnsi="Times New Roman" w:cs="Times New Roman"/>
          <w:color w:val="000000" w:themeColor="text1"/>
          <w:kern w:val="0"/>
          <w:szCs w:val="21"/>
        </w:rPr>
        <w:t>3</w:t>
      </w:r>
      <w:r w:rsidR="00131382" w:rsidRPr="00F72098">
        <w:rPr>
          <w:rFonts w:ascii="Times New Roman" w:eastAsia="瀹嬩綋" w:hAnsi="Times New Roman" w:cs="Times New Roman" w:hint="eastAsia"/>
          <w:color w:val="000000" w:themeColor="text1"/>
          <w:kern w:val="0"/>
          <w:szCs w:val="21"/>
        </w:rPr>
        <w:t>.</w:t>
      </w:r>
      <w:r w:rsidR="004D1546" w:rsidRPr="00F72098">
        <w:rPr>
          <w:rFonts w:ascii="Times New Roman" w:eastAsia="瀹嬩綋" w:hAnsi="Times New Roman" w:cs="Times New Roman"/>
          <w:color w:val="000000" w:themeColor="text1"/>
          <w:kern w:val="0"/>
          <w:szCs w:val="21"/>
        </w:rPr>
        <w:t xml:space="preserve"> </w:t>
      </w:r>
      <w:r w:rsidRPr="00F72098">
        <w:rPr>
          <w:rFonts w:ascii="仿宋" w:eastAsia="仿宋" w:hAnsi="仿宋" w:cs="宋体" w:hint="eastAsia"/>
          <w:color w:val="000000" w:themeColor="text1"/>
          <w:kern w:val="0"/>
          <w:szCs w:val="21"/>
        </w:rPr>
        <w:t>普博生：</w:t>
      </w:r>
      <w:r w:rsidR="002322A7" w:rsidRPr="00F72098">
        <w:rPr>
          <w:rFonts w:ascii="仿宋" w:eastAsia="仿宋" w:hAnsi="仿宋" w:cs="宋体" w:hint="eastAsia"/>
          <w:color w:val="000000" w:themeColor="text1"/>
          <w:kern w:val="0"/>
          <w:szCs w:val="21"/>
        </w:rPr>
        <w:t>大学英语六级</w:t>
      </w:r>
      <w:r w:rsidR="002322A7" w:rsidRPr="00F72098">
        <w:rPr>
          <w:rFonts w:ascii="仿宋" w:eastAsia="仿宋" w:hAnsi="仿宋" w:cs="宋体"/>
          <w:color w:val="000000" w:themeColor="text1"/>
          <w:kern w:val="0"/>
          <w:szCs w:val="21"/>
        </w:rPr>
        <w:t>460及以上或WSK（PETS 5）合格或英语专业八级合格（有效期五年）；或雅思5.5及以上或托福80及以上（有效期参照证书的有效期）</w:t>
      </w:r>
      <w:r w:rsidR="00581669" w:rsidRPr="00F72098">
        <w:rPr>
          <w:rFonts w:ascii="仿宋" w:eastAsia="仿宋" w:hAnsi="仿宋" w:cs="宋体" w:hint="eastAsia"/>
          <w:color w:val="000000" w:themeColor="text1"/>
          <w:kern w:val="0"/>
          <w:szCs w:val="21"/>
        </w:rPr>
        <w:t>。</w:t>
      </w:r>
    </w:p>
    <w:p w14:paraId="183273C5" w14:textId="5D181C16" w:rsidR="002322A7" w:rsidRPr="00F72098" w:rsidRDefault="001D664E" w:rsidP="0082338F">
      <w:pPr>
        <w:widowControl/>
        <w:shd w:val="clear" w:color="auto" w:fill="FFFFFF"/>
        <w:spacing w:beforeLines="50" w:before="156"/>
        <w:ind w:firstLine="420"/>
        <w:rPr>
          <w:rFonts w:ascii="仿宋" w:eastAsia="仿宋" w:hAnsi="仿宋" w:cs="宋体"/>
          <w:color w:val="000000" w:themeColor="text1"/>
          <w:kern w:val="0"/>
          <w:szCs w:val="21"/>
        </w:rPr>
      </w:pPr>
      <w:r w:rsidRPr="00F72098">
        <w:rPr>
          <w:rFonts w:ascii="仿宋" w:eastAsia="仿宋" w:hAnsi="仿宋" w:cs="宋体"/>
          <w:color w:val="000000" w:themeColor="text1"/>
          <w:kern w:val="0"/>
          <w:szCs w:val="21"/>
        </w:rPr>
        <w:t xml:space="preserve">4. </w:t>
      </w:r>
      <w:r w:rsidR="0074664A" w:rsidRPr="00F72098">
        <w:rPr>
          <w:rFonts w:ascii="仿宋" w:eastAsia="仿宋" w:hAnsi="仿宋" w:cs="宋体" w:hint="eastAsia"/>
          <w:color w:val="000000" w:themeColor="text1"/>
          <w:kern w:val="0"/>
          <w:szCs w:val="21"/>
        </w:rPr>
        <w:t>少数民族高层次骨干人才（以下简称</w:t>
      </w:r>
      <w:r w:rsidR="009A0821">
        <w:rPr>
          <w:rFonts w:ascii="仿宋" w:eastAsia="仿宋" w:hAnsi="仿宋" w:cs="宋体" w:hint="eastAsia"/>
          <w:color w:val="000000" w:themeColor="text1"/>
          <w:kern w:val="0"/>
          <w:szCs w:val="21"/>
        </w:rPr>
        <w:t>少民骨干</w:t>
      </w:r>
      <w:r w:rsidR="0074664A" w:rsidRPr="00F72098">
        <w:rPr>
          <w:rFonts w:ascii="仿宋" w:eastAsia="仿宋" w:hAnsi="仿宋" w:cs="宋体" w:hint="eastAsia"/>
          <w:color w:val="000000" w:themeColor="text1"/>
          <w:kern w:val="0"/>
          <w:szCs w:val="21"/>
        </w:rPr>
        <w:t>）</w:t>
      </w:r>
      <w:r w:rsidRPr="00F72098">
        <w:rPr>
          <w:rFonts w:ascii="仿宋" w:eastAsia="仿宋" w:hAnsi="仿宋" w:cs="宋体" w:hint="eastAsia"/>
          <w:color w:val="000000" w:themeColor="text1"/>
          <w:kern w:val="0"/>
          <w:szCs w:val="21"/>
        </w:rPr>
        <w:t>、</w:t>
      </w:r>
      <w:r w:rsidR="00BB0576" w:rsidRPr="00D920C8">
        <w:rPr>
          <w:rFonts w:ascii="仿宋" w:eastAsia="仿宋" w:hAnsi="仿宋" w:cs="宋体"/>
          <w:color w:val="040404"/>
          <w:kern w:val="0"/>
          <w:szCs w:val="21"/>
        </w:rPr>
        <w:t>“</w:t>
      </w:r>
      <w:r w:rsidR="009C24A9" w:rsidRPr="00D920C8">
        <w:rPr>
          <w:rFonts w:ascii="仿宋" w:eastAsia="仿宋" w:hAnsi="仿宋" w:cs="宋体" w:hint="eastAsia"/>
          <w:color w:val="040404"/>
          <w:kern w:val="0"/>
          <w:szCs w:val="21"/>
        </w:rPr>
        <w:t>对口支援西部地区高校定向培养研究生计划”</w:t>
      </w:r>
      <w:r w:rsidR="00BB0576">
        <w:rPr>
          <w:rFonts w:ascii="仿宋" w:eastAsia="仿宋" w:hAnsi="仿宋" w:cs="宋体" w:hint="eastAsia"/>
          <w:color w:val="040404"/>
          <w:kern w:val="0"/>
          <w:szCs w:val="21"/>
        </w:rPr>
        <w:t>、</w:t>
      </w:r>
      <w:r w:rsidR="009C24A9" w:rsidRPr="00D920C8">
        <w:rPr>
          <w:rFonts w:ascii="仿宋" w:eastAsia="仿宋" w:hAnsi="仿宋" w:cs="宋体"/>
          <w:color w:val="040404"/>
          <w:kern w:val="0"/>
          <w:szCs w:val="21"/>
        </w:rPr>
        <w:t>“对口支援部省合建高校计划”</w:t>
      </w:r>
      <w:r w:rsidR="009C24A9">
        <w:rPr>
          <w:rFonts w:ascii="仿宋" w:eastAsia="仿宋" w:hAnsi="仿宋" w:cs="宋体" w:hint="eastAsia"/>
          <w:color w:val="040404"/>
          <w:kern w:val="0"/>
          <w:szCs w:val="21"/>
        </w:rPr>
        <w:t>（以下简称对口支援）、</w:t>
      </w:r>
      <w:r w:rsidR="009C24A9" w:rsidRPr="00D920C8">
        <w:rPr>
          <w:rFonts w:ascii="仿宋" w:eastAsia="仿宋" w:hAnsi="仿宋" w:cs="宋体"/>
          <w:color w:val="040404"/>
          <w:kern w:val="0"/>
          <w:szCs w:val="21"/>
        </w:rPr>
        <w:t>“援疆博士师资专项招生计划”</w:t>
      </w:r>
      <w:r w:rsidR="009C24A9">
        <w:rPr>
          <w:rFonts w:ascii="仿宋" w:eastAsia="仿宋" w:hAnsi="仿宋" w:cs="宋体" w:hint="eastAsia"/>
          <w:color w:val="040404"/>
          <w:kern w:val="0"/>
          <w:szCs w:val="21"/>
        </w:rPr>
        <w:t>（以下简称援疆师资）</w:t>
      </w:r>
      <w:r w:rsidRPr="00F72098">
        <w:rPr>
          <w:rFonts w:ascii="仿宋" w:eastAsia="仿宋" w:hAnsi="仿宋" w:cs="宋体" w:hint="eastAsia"/>
          <w:color w:val="000000" w:themeColor="text1"/>
          <w:kern w:val="0"/>
          <w:szCs w:val="21"/>
        </w:rPr>
        <w:t>等国家专项计划在职定向考生：新大学英语六级</w:t>
      </w:r>
      <w:r w:rsidRPr="00F72098">
        <w:rPr>
          <w:rFonts w:ascii="仿宋" w:eastAsia="仿宋" w:hAnsi="仿宋" w:cs="宋体"/>
          <w:color w:val="000000" w:themeColor="text1"/>
          <w:kern w:val="0"/>
          <w:szCs w:val="21"/>
        </w:rPr>
        <w:t>426及以上或旧大学英语六级合格及以上或英语专业八级合格或WSK（PETS 5）合格</w:t>
      </w:r>
      <w:r w:rsidR="00332B8A" w:rsidRPr="00F72098">
        <w:rPr>
          <w:rFonts w:ascii="仿宋" w:eastAsia="仿宋" w:hAnsi="仿宋" w:cs="宋体" w:hint="eastAsia"/>
          <w:color w:val="000000" w:themeColor="text1"/>
          <w:kern w:val="0"/>
          <w:szCs w:val="21"/>
        </w:rPr>
        <w:t>。</w:t>
      </w:r>
    </w:p>
    <w:p w14:paraId="6DCC497C" w14:textId="34DB60FA" w:rsidR="0086034D" w:rsidRPr="00F72098" w:rsidRDefault="0086034D" w:rsidP="0082338F">
      <w:pPr>
        <w:widowControl/>
        <w:shd w:val="clear" w:color="auto" w:fill="FFFFFF"/>
        <w:spacing w:beforeLines="50" w:before="156"/>
        <w:ind w:firstLine="420"/>
        <w:rPr>
          <w:rFonts w:ascii="仿宋" w:eastAsia="仿宋" w:hAnsi="仿宋" w:cs="宋体"/>
          <w:color w:val="000000" w:themeColor="text1"/>
          <w:kern w:val="0"/>
        </w:rPr>
      </w:pPr>
      <w:r w:rsidRPr="00F72098">
        <w:rPr>
          <w:rFonts w:ascii="仿宋" w:eastAsia="仿宋" w:hAnsi="仿宋" w:cs="宋体" w:hint="eastAsia"/>
          <w:color w:val="000000" w:themeColor="text1"/>
          <w:kern w:val="0"/>
          <w:szCs w:val="21"/>
        </w:rPr>
        <w:t>3</w:t>
      </w:r>
      <w:r w:rsidRPr="00F72098">
        <w:rPr>
          <w:rFonts w:ascii="仿宋" w:eastAsia="仿宋" w:hAnsi="仿宋" w:cs="宋体"/>
          <w:color w:val="000000" w:themeColor="text1"/>
          <w:kern w:val="0"/>
          <w:szCs w:val="21"/>
        </w:rPr>
        <w:t>-4</w:t>
      </w:r>
      <w:r w:rsidRPr="00F72098">
        <w:rPr>
          <w:rFonts w:ascii="仿宋" w:eastAsia="仿宋" w:hAnsi="仿宋" w:cs="宋体" w:hint="eastAsia"/>
          <w:color w:val="000000" w:themeColor="text1"/>
          <w:kern w:val="0"/>
          <w:szCs w:val="21"/>
        </w:rPr>
        <w:t>类</w:t>
      </w:r>
      <w:r w:rsidR="00DB2254" w:rsidRPr="00F72098">
        <w:rPr>
          <w:rFonts w:ascii="仿宋" w:eastAsia="仿宋" w:hAnsi="仿宋" w:cs="宋体" w:hint="eastAsia"/>
          <w:color w:val="000000" w:themeColor="text1"/>
          <w:kern w:val="0"/>
          <w:szCs w:val="21"/>
        </w:rPr>
        <w:t>考生</w:t>
      </w:r>
      <w:r w:rsidRPr="00F72098">
        <w:rPr>
          <w:rFonts w:ascii="仿宋" w:eastAsia="仿宋" w:hAnsi="仿宋" w:cs="宋体" w:hint="eastAsia"/>
          <w:color w:val="000000" w:themeColor="text1"/>
          <w:kern w:val="0"/>
          <w:szCs w:val="21"/>
        </w:rPr>
        <w:t>，如</w:t>
      </w:r>
      <w:r w:rsidR="005D2FE3" w:rsidRPr="00F72098">
        <w:rPr>
          <w:rFonts w:ascii="仿宋" w:eastAsia="仿宋" w:hAnsi="仿宋" w:cs="宋体" w:hint="eastAsia"/>
          <w:color w:val="000000" w:themeColor="text1"/>
          <w:kern w:val="0"/>
          <w:szCs w:val="21"/>
        </w:rPr>
        <w:t>未达到以上外语水平标准且科研能力特别突出的，可由考生本人书面申请，经学院审核后确定是否达到同等英语水平。</w:t>
      </w:r>
      <w:r w:rsidR="00BB55E4" w:rsidRPr="00F72098">
        <w:rPr>
          <w:rFonts w:ascii="仿宋" w:eastAsia="仿宋" w:hAnsi="仿宋" w:cs="宋体" w:hint="eastAsia"/>
          <w:color w:val="000000" w:themeColor="text1"/>
          <w:kern w:val="0"/>
          <w:szCs w:val="21"/>
        </w:rPr>
        <w:t>提交材料为：</w:t>
      </w:r>
      <w:r w:rsidR="00BB55E4" w:rsidRPr="00F72098">
        <w:rPr>
          <w:rFonts w:ascii="仿宋" w:eastAsia="仿宋" w:hAnsi="仿宋" w:cs="宋体"/>
          <w:color w:val="000000" w:themeColor="text1"/>
          <w:kern w:val="0"/>
          <w:szCs w:val="21"/>
        </w:rPr>
        <w:t>1</w:t>
      </w:r>
      <w:r w:rsidR="00A36179">
        <w:rPr>
          <w:rFonts w:ascii="仿宋" w:eastAsia="仿宋" w:hAnsi="仿宋" w:cs="宋体" w:hint="eastAsia"/>
          <w:color w:val="000000" w:themeColor="text1"/>
          <w:kern w:val="0"/>
          <w:szCs w:val="21"/>
        </w:rPr>
        <w:t>）</w:t>
      </w:r>
      <w:r w:rsidR="00BB55E4" w:rsidRPr="00F72098">
        <w:rPr>
          <w:rFonts w:ascii="仿宋" w:eastAsia="仿宋" w:hAnsi="仿宋" w:cs="宋体" w:hint="eastAsia"/>
          <w:color w:val="000000" w:themeColor="text1"/>
          <w:kern w:val="0"/>
          <w:szCs w:val="21"/>
        </w:rPr>
        <w:t>书面申请</w:t>
      </w:r>
      <w:r w:rsidR="00FD0EB2">
        <w:rPr>
          <w:rFonts w:ascii="仿宋" w:eastAsia="仿宋" w:hAnsi="仿宋" w:cs="宋体" w:hint="eastAsia"/>
          <w:color w:val="040404"/>
          <w:kern w:val="0"/>
          <w:szCs w:val="21"/>
        </w:rPr>
        <w:t>（</w:t>
      </w:r>
      <w:r w:rsidR="00FD0EB2">
        <w:rPr>
          <w:rFonts w:ascii="仿宋" w:eastAsia="仿宋" w:hAnsi="仿宋" w:cs="宋体" w:hint="eastAsia"/>
          <w:color w:val="0066CC"/>
          <w:kern w:val="0"/>
          <w:szCs w:val="21"/>
          <w:u w:val="single"/>
        </w:rPr>
        <w:t>附件处下载</w:t>
      </w:r>
      <w:r w:rsidR="00FD0EB2">
        <w:rPr>
          <w:rFonts w:ascii="仿宋" w:eastAsia="仿宋" w:hAnsi="仿宋" w:cs="宋体" w:hint="eastAsia"/>
          <w:color w:val="040404"/>
          <w:kern w:val="0"/>
          <w:szCs w:val="21"/>
        </w:rPr>
        <w:t>）</w:t>
      </w:r>
      <w:r w:rsidR="00BB55E4" w:rsidRPr="00F72098">
        <w:rPr>
          <w:rFonts w:ascii="仿宋" w:eastAsia="仿宋" w:hAnsi="仿宋" w:cs="宋体" w:hint="eastAsia"/>
          <w:color w:val="000000" w:themeColor="text1"/>
          <w:kern w:val="0"/>
          <w:szCs w:val="21"/>
        </w:rPr>
        <w:t>；2</w:t>
      </w:r>
      <w:r w:rsidR="00A36179">
        <w:rPr>
          <w:rFonts w:ascii="仿宋" w:eastAsia="仿宋" w:hAnsi="仿宋" w:cs="宋体" w:hint="eastAsia"/>
          <w:color w:val="000000" w:themeColor="text1"/>
          <w:kern w:val="0"/>
          <w:szCs w:val="21"/>
        </w:rPr>
        <w:t>）</w:t>
      </w:r>
      <w:r w:rsidR="00BB55E4" w:rsidRPr="00F72098">
        <w:rPr>
          <w:rFonts w:ascii="仿宋" w:eastAsia="仿宋" w:hAnsi="仿宋" w:cs="宋体" w:hint="eastAsia"/>
          <w:color w:val="000000" w:themeColor="text1"/>
          <w:kern w:val="0"/>
          <w:szCs w:val="21"/>
        </w:rPr>
        <w:t>曾经取得的外语水平证明；3</w:t>
      </w:r>
      <w:r w:rsidR="00A36179">
        <w:rPr>
          <w:rFonts w:ascii="仿宋" w:eastAsia="仿宋" w:hAnsi="仿宋" w:cs="宋体" w:hint="eastAsia"/>
          <w:color w:val="000000" w:themeColor="text1"/>
          <w:kern w:val="0"/>
          <w:szCs w:val="21"/>
        </w:rPr>
        <w:t>）</w:t>
      </w:r>
      <w:r w:rsidRPr="00F72098">
        <w:rPr>
          <w:rFonts w:ascii="仿宋" w:eastAsia="仿宋" w:hAnsi="仿宋" w:cs="宋体" w:hint="eastAsia"/>
          <w:color w:val="000000" w:themeColor="text1"/>
          <w:kern w:val="0"/>
        </w:rPr>
        <w:t>以第一作者（或硕士期间导师第一、本人第二）在英文国际期刊</w:t>
      </w:r>
      <w:r w:rsidR="00BF7554">
        <w:rPr>
          <w:rFonts w:ascii="仿宋" w:eastAsia="仿宋" w:hAnsi="仿宋" w:cs="宋体" w:hint="eastAsia"/>
          <w:color w:val="000000" w:themeColor="text1"/>
          <w:kern w:val="0"/>
        </w:rPr>
        <w:t>全英文</w:t>
      </w:r>
      <w:r w:rsidRPr="00F72098">
        <w:rPr>
          <w:rFonts w:ascii="仿宋" w:eastAsia="仿宋" w:hAnsi="仿宋" w:cs="宋体" w:hint="eastAsia"/>
          <w:color w:val="000000" w:themeColor="text1"/>
          <w:kern w:val="0"/>
        </w:rPr>
        <w:t>发表高水平期刊论文</w:t>
      </w:r>
      <w:r w:rsidRPr="00F72098">
        <w:rPr>
          <w:rFonts w:ascii="仿宋" w:eastAsia="仿宋" w:hAnsi="仿宋" w:cs="宋体"/>
          <w:color w:val="000000" w:themeColor="text1"/>
          <w:kern w:val="0"/>
        </w:rPr>
        <w:t>1篇及以上</w:t>
      </w:r>
      <w:r w:rsidR="00BB55E4" w:rsidRPr="00F72098">
        <w:rPr>
          <w:rFonts w:ascii="仿宋" w:eastAsia="仿宋" w:hAnsi="仿宋" w:cs="宋体" w:hint="eastAsia"/>
          <w:color w:val="000000" w:themeColor="text1"/>
          <w:kern w:val="0"/>
        </w:rPr>
        <w:t>的论文全文及检索报告。</w:t>
      </w:r>
    </w:p>
    <w:p w14:paraId="0B4F13FC" w14:textId="79AC1FB4" w:rsidR="00452887" w:rsidRPr="00F72098" w:rsidRDefault="005D2FE3" w:rsidP="0082338F">
      <w:pPr>
        <w:widowControl/>
        <w:shd w:val="clear" w:color="auto" w:fill="FFFFFF"/>
        <w:spacing w:beforeLines="50" w:before="156"/>
        <w:ind w:firstLine="420"/>
        <w:rPr>
          <w:rFonts w:ascii="瀹嬩綋" w:eastAsia="瀹嬩綋" w:hAnsi="宋体" w:cs="宋体"/>
          <w:color w:val="000000" w:themeColor="text1"/>
          <w:kern w:val="0"/>
          <w:szCs w:val="21"/>
        </w:rPr>
      </w:pPr>
      <w:r w:rsidRPr="00F72098">
        <w:rPr>
          <w:rFonts w:ascii="仿宋" w:eastAsia="仿宋" w:hAnsi="仿宋" w:cs="宋体" w:hint="eastAsia"/>
          <w:color w:val="000000" w:themeColor="text1"/>
          <w:kern w:val="0"/>
          <w:szCs w:val="21"/>
        </w:rPr>
        <w:t>【解释说明】成绩有效期五年是指考试时间在</w:t>
      </w:r>
      <w:r w:rsidR="0074664A" w:rsidRPr="00F72098">
        <w:rPr>
          <w:rFonts w:ascii="Times New Roman" w:eastAsia="瀹嬩綋" w:hAnsi="Times New Roman" w:cs="Times New Roman"/>
          <w:color w:val="000000" w:themeColor="text1"/>
          <w:kern w:val="0"/>
          <w:szCs w:val="21"/>
        </w:rPr>
        <w:t>2019</w:t>
      </w:r>
      <w:r w:rsidRPr="00F72098">
        <w:rPr>
          <w:rFonts w:ascii="仿宋" w:eastAsia="仿宋" w:hAnsi="仿宋" w:cs="宋体" w:hint="eastAsia"/>
          <w:color w:val="000000" w:themeColor="text1"/>
          <w:kern w:val="0"/>
          <w:szCs w:val="21"/>
        </w:rPr>
        <w:t>年</w:t>
      </w:r>
      <w:r w:rsidRPr="00F72098">
        <w:rPr>
          <w:rFonts w:ascii="Times New Roman" w:eastAsia="瀹嬩綋" w:hAnsi="Times New Roman" w:cs="Times New Roman"/>
          <w:color w:val="000000" w:themeColor="text1"/>
          <w:kern w:val="0"/>
          <w:szCs w:val="21"/>
        </w:rPr>
        <w:t>6</w:t>
      </w:r>
      <w:r w:rsidRPr="00F72098">
        <w:rPr>
          <w:rFonts w:ascii="仿宋" w:eastAsia="仿宋" w:hAnsi="仿宋" w:cs="宋体" w:hint="eastAsia"/>
          <w:color w:val="000000" w:themeColor="text1"/>
          <w:kern w:val="0"/>
          <w:szCs w:val="21"/>
        </w:rPr>
        <w:t>月及以后的证书为符合有效期的证书。</w:t>
      </w:r>
      <w:r w:rsidR="00290231" w:rsidRPr="00F72098">
        <w:rPr>
          <w:rFonts w:ascii="仿宋" w:eastAsia="仿宋" w:hAnsi="仿宋" w:cs="宋体" w:hint="eastAsia"/>
          <w:color w:val="000000" w:themeColor="text1"/>
          <w:kern w:val="0"/>
          <w:szCs w:val="21"/>
        </w:rPr>
        <w:t>雅思和托福成绩（不认可以家考方式获得的成绩）有效期参照证书的有效期</w:t>
      </w:r>
      <w:r w:rsidRPr="00F72098">
        <w:rPr>
          <w:rFonts w:ascii="仿宋" w:eastAsia="仿宋" w:hAnsi="仿宋" w:cs="宋体" w:hint="eastAsia"/>
          <w:color w:val="000000" w:themeColor="text1"/>
          <w:kern w:val="0"/>
          <w:szCs w:val="21"/>
        </w:rPr>
        <w:t>。</w:t>
      </w:r>
    </w:p>
    <w:p w14:paraId="074A2A54" w14:textId="77777777" w:rsidR="0074664A" w:rsidRPr="00F72098" w:rsidRDefault="005D2FE3" w:rsidP="0082338F">
      <w:pPr>
        <w:widowControl/>
        <w:shd w:val="clear" w:color="auto" w:fill="FFFFFF"/>
        <w:spacing w:beforeLines="50" w:before="156"/>
        <w:ind w:firstLine="420"/>
        <w:rPr>
          <w:rFonts w:ascii="仿宋" w:eastAsia="仿宋" w:hAnsi="仿宋" w:cs="宋体"/>
          <w:color w:val="000000" w:themeColor="text1"/>
          <w:kern w:val="0"/>
          <w:szCs w:val="21"/>
        </w:rPr>
      </w:pPr>
      <w:r w:rsidRPr="00F72098">
        <w:rPr>
          <w:rFonts w:ascii="仿宋" w:eastAsia="仿宋" w:hAnsi="仿宋" w:cs="宋体" w:hint="eastAsia"/>
          <w:color w:val="000000" w:themeColor="text1"/>
          <w:kern w:val="0"/>
          <w:szCs w:val="21"/>
        </w:rPr>
        <w:t>（三）</w:t>
      </w:r>
      <w:r w:rsidR="0074664A" w:rsidRPr="00F72098">
        <w:rPr>
          <w:rFonts w:ascii="仿宋" w:eastAsia="仿宋" w:hAnsi="仿宋" w:cs="宋体" w:hint="eastAsia"/>
          <w:color w:val="000000" w:themeColor="text1"/>
          <w:kern w:val="0"/>
          <w:szCs w:val="21"/>
        </w:rPr>
        <w:t>学术条件</w:t>
      </w:r>
    </w:p>
    <w:p w14:paraId="73BE70FA" w14:textId="64A77541" w:rsidR="00452887" w:rsidRPr="00F72098" w:rsidRDefault="005D2FE3" w:rsidP="0082338F">
      <w:pPr>
        <w:widowControl/>
        <w:shd w:val="clear" w:color="auto" w:fill="FFFFFF"/>
        <w:spacing w:beforeLines="50" w:before="156"/>
        <w:ind w:firstLine="420"/>
        <w:rPr>
          <w:rFonts w:ascii="瀹嬩綋" w:eastAsia="瀹嬩綋" w:hAnsi="宋体" w:cs="宋体"/>
          <w:color w:val="000000" w:themeColor="text1"/>
          <w:kern w:val="0"/>
          <w:szCs w:val="21"/>
        </w:rPr>
      </w:pPr>
      <w:r w:rsidRPr="00F72098">
        <w:rPr>
          <w:rFonts w:ascii="仿宋" w:eastAsia="仿宋" w:hAnsi="仿宋" w:cs="宋体" w:hint="eastAsia"/>
          <w:color w:val="000000" w:themeColor="text1"/>
          <w:kern w:val="0"/>
          <w:szCs w:val="21"/>
        </w:rPr>
        <w:t>申请人对学术研究兴趣浓厚，具有优秀研究潜质，并取得成果，包括并不限于：学术论文、发明专利、实用新型专利、科研获奖、竞赛获奖等。</w:t>
      </w:r>
    </w:p>
    <w:p w14:paraId="6C011D21" w14:textId="2270D4B2" w:rsidR="00452887" w:rsidRDefault="005D2FE3" w:rsidP="0082338F">
      <w:pPr>
        <w:widowControl/>
        <w:shd w:val="clear" w:color="auto" w:fill="FFFFFF"/>
        <w:spacing w:beforeLines="50" w:before="156"/>
        <w:rPr>
          <w:rFonts w:ascii="瀹嬩綋" w:eastAsia="瀹嬩綋" w:hAnsi="宋体" w:cs="宋体"/>
          <w:color w:val="040404"/>
          <w:kern w:val="0"/>
          <w:szCs w:val="21"/>
        </w:rPr>
      </w:pPr>
      <w:r>
        <w:rPr>
          <w:rFonts w:ascii="仿宋" w:eastAsia="仿宋" w:hAnsi="仿宋" w:cs="宋体" w:hint="eastAsia"/>
          <w:b/>
          <w:bCs/>
          <w:color w:val="040404"/>
          <w:kern w:val="0"/>
          <w:szCs w:val="21"/>
        </w:rPr>
        <w:t>四、申请程序</w:t>
      </w:r>
    </w:p>
    <w:p w14:paraId="01C77400"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（一）直博生</w:t>
      </w:r>
    </w:p>
    <w:p w14:paraId="17394EC7" w14:textId="1DA0D544" w:rsidR="00FF4E7F" w:rsidRDefault="005D2FE3" w:rsidP="0082338F">
      <w:pPr>
        <w:widowControl/>
        <w:shd w:val="clear" w:color="auto" w:fill="FFFFFF"/>
        <w:spacing w:beforeLines="50" w:before="156"/>
        <w:ind w:firstLine="420"/>
        <w:rPr>
          <w:rFonts w:ascii="仿宋" w:eastAsia="仿宋" w:hAnsi="仿宋" w:cs="宋体"/>
          <w:color w:val="040404"/>
          <w:kern w:val="0"/>
          <w:szCs w:val="21"/>
        </w:rPr>
      </w:pPr>
      <w:r>
        <w:rPr>
          <w:rFonts w:ascii="仿宋" w:eastAsia="仿宋" w:hAnsi="仿宋" w:cs="宋体" w:hint="eastAsia"/>
          <w:color w:val="040404"/>
          <w:kern w:val="0"/>
          <w:szCs w:val="21"/>
        </w:rPr>
        <w:t>学校于</w:t>
      </w:r>
      <w:r>
        <w:rPr>
          <w:rFonts w:ascii="仿宋" w:eastAsia="仿宋" w:hAnsi="仿宋" w:cs="宋体"/>
          <w:color w:val="040404"/>
          <w:kern w:val="0"/>
          <w:szCs w:val="21"/>
        </w:rPr>
        <w:t>202</w:t>
      </w:r>
      <w:r w:rsidR="00BB0608">
        <w:rPr>
          <w:rFonts w:ascii="仿宋" w:eastAsia="仿宋" w:hAnsi="仿宋" w:cs="宋体"/>
          <w:color w:val="040404"/>
          <w:kern w:val="0"/>
          <w:szCs w:val="21"/>
        </w:rPr>
        <w:t>3</w:t>
      </w:r>
      <w:r>
        <w:rPr>
          <w:rFonts w:ascii="仿宋" w:eastAsia="仿宋" w:hAnsi="仿宋" w:cs="宋体"/>
          <w:color w:val="040404"/>
          <w:kern w:val="0"/>
          <w:szCs w:val="21"/>
        </w:rPr>
        <w:t>年8月开通外校或本校跨院系推免生报名系统，申请截止时间及步骤详见《浙江大学关于</w:t>
      </w:r>
      <w:r w:rsidR="00BB0608">
        <w:rPr>
          <w:rFonts w:ascii="仿宋" w:eastAsia="仿宋" w:hAnsi="仿宋" w:cs="宋体"/>
          <w:color w:val="040404"/>
          <w:kern w:val="0"/>
          <w:szCs w:val="21"/>
        </w:rPr>
        <w:t>2024</w:t>
      </w:r>
      <w:r>
        <w:rPr>
          <w:rFonts w:ascii="仿宋" w:eastAsia="仿宋" w:hAnsi="仿宋" w:cs="宋体"/>
          <w:color w:val="040404"/>
          <w:kern w:val="0"/>
          <w:szCs w:val="21"/>
        </w:rPr>
        <w:t>年接收外校推荐免试研究生系统开放的通知》；获得</w:t>
      </w:r>
      <w:r w:rsidR="00BB0608">
        <w:rPr>
          <w:rFonts w:ascii="仿宋" w:eastAsia="仿宋" w:hAnsi="仿宋" w:cs="宋体"/>
          <w:color w:val="040404"/>
          <w:kern w:val="0"/>
          <w:szCs w:val="21"/>
        </w:rPr>
        <w:t>2024</w:t>
      </w:r>
      <w:r>
        <w:rPr>
          <w:rFonts w:ascii="仿宋" w:eastAsia="仿宋" w:hAnsi="仿宋" w:cs="宋体"/>
          <w:color w:val="040404"/>
          <w:kern w:val="0"/>
          <w:szCs w:val="21"/>
        </w:rPr>
        <w:t>年推荐免试研究生资格的本校或外校申请者按照教育部及我校招生学院（系）要求，在规定时间内登录中国研究生招生信息网“推免服务系统”（网址:http://yz.chsi.com.cn/tm）填写报考志愿，并完成系统相应各环节程序。</w:t>
      </w:r>
    </w:p>
    <w:p w14:paraId="141373C9" w14:textId="2D077DD0" w:rsidR="00FF4E7F" w:rsidRPr="00681844" w:rsidRDefault="00B246BD" w:rsidP="00FF4E7F">
      <w:pPr>
        <w:widowControl/>
        <w:shd w:val="clear" w:color="auto" w:fill="FFFFFF"/>
        <w:spacing w:beforeLines="50" w:before="156"/>
        <w:ind w:firstLine="420"/>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境外</w:t>
      </w:r>
      <w:r w:rsidR="009A0821">
        <w:rPr>
          <w:rFonts w:ascii="仿宋" w:eastAsia="仿宋" w:hAnsi="仿宋" w:cs="宋体" w:hint="eastAsia"/>
          <w:color w:val="000000" w:themeColor="text1"/>
          <w:kern w:val="0"/>
          <w:szCs w:val="21"/>
        </w:rPr>
        <w:t>高校</w:t>
      </w:r>
      <w:r w:rsidR="005E4CF9" w:rsidRPr="005E4CF9">
        <w:rPr>
          <w:rFonts w:ascii="仿宋" w:eastAsia="仿宋" w:hAnsi="仿宋" w:cs="宋体" w:hint="eastAsia"/>
          <w:color w:val="000000" w:themeColor="text1"/>
          <w:kern w:val="0"/>
          <w:szCs w:val="21"/>
        </w:rPr>
        <w:t>中国籍优秀应（往）届本科毕业生直接攻读博士研究生</w:t>
      </w:r>
      <w:r w:rsidR="0018355B" w:rsidRPr="00681844">
        <w:rPr>
          <w:rFonts w:ascii="仿宋" w:eastAsia="仿宋" w:hAnsi="仿宋" w:cs="宋体" w:hint="eastAsia"/>
          <w:color w:val="000000" w:themeColor="text1"/>
          <w:kern w:val="0"/>
          <w:szCs w:val="21"/>
        </w:rPr>
        <w:t>基本申请条件为：本科毕业于</w:t>
      </w:r>
      <w:r>
        <w:rPr>
          <w:rFonts w:ascii="仿宋" w:eastAsia="仿宋" w:hAnsi="仿宋" w:cs="宋体" w:hint="eastAsia"/>
          <w:color w:val="000000" w:themeColor="text1"/>
          <w:kern w:val="0"/>
          <w:szCs w:val="21"/>
        </w:rPr>
        <w:t>境外</w:t>
      </w:r>
      <w:r w:rsidR="0018355B" w:rsidRPr="00681844">
        <w:rPr>
          <w:rFonts w:ascii="仿宋" w:eastAsia="仿宋" w:hAnsi="仿宋" w:cs="宋体" w:hint="eastAsia"/>
          <w:color w:val="000000" w:themeColor="text1"/>
          <w:kern w:val="0"/>
          <w:szCs w:val="21"/>
        </w:rPr>
        <w:t>一流高校，</w:t>
      </w:r>
      <w:r w:rsidR="00285E2E" w:rsidRPr="00285E2E">
        <w:rPr>
          <w:rFonts w:ascii="仿宋" w:eastAsia="仿宋" w:hAnsi="仿宋" w:cs="宋体" w:hint="eastAsia"/>
          <w:color w:val="000000" w:themeColor="text1"/>
          <w:kern w:val="0"/>
          <w:szCs w:val="21"/>
        </w:rPr>
        <w:t>本科阶段的平均绩点原则上不低于</w:t>
      </w:r>
      <w:r w:rsidR="00285E2E" w:rsidRPr="00285E2E">
        <w:rPr>
          <w:rFonts w:ascii="仿宋" w:eastAsia="仿宋" w:hAnsi="仿宋" w:cs="宋体"/>
          <w:color w:val="000000" w:themeColor="text1"/>
          <w:kern w:val="0"/>
          <w:szCs w:val="21"/>
        </w:rPr>
        <w:t>3.5（按满分为4分核算）</w:t>
      </w:r>
      <w:r w:rsidR="0018355B" w:rsidRPr="00681844">
        <w:rPr>
          <w:rFonts w:ascii="仿宋" w:eastAsia="仿宋" w:hAnsi="仿宋" w:cs="宋体"/>
          <w:color w:val="000000" w:themeColor="text1"/>
          <w:kern w:val="0"/>
          <w:szCs w:val="21"/>
        </w:rPr>
        <w:t>，应在入学前取得学士学位</w:t>
      </w:r>
      <w:r w:rsidR="0018355B" w:rsidRPr="00681844">
        <w:rPr>
          <w:rFonts w:ascii="仿宋" w:eastAsia="仿宋" w:hAnsi="仿宋" w:cs="宋体" w:hint="eastAsia"/>
          <w:color w:val="000000" w:themeColor="text1"/>
          <w:kern w:val="0"/>
          <w:szCs w:val="21"/>
        </w:rPr>
        <w:t>。</w:t>
      </w:r>
      <w:r w:rsidR="00FF4E7F" w:rsidRPr="00681844">
        <w:rPr>
          <w:rFonts w:ascii="仿宋" w:eastAsia="仿宋" w:hAnsi="仿宋" w:cs="宋体" w:hint="eastAsia"/>
          <w:color w:val="000000" w:themeColor="text1"/>
          <w:kern w:val="0"/>
          <w:szCs w:val="21"/>
        </w:rPr>
        <w:t>符合招生学院报考条件的</w:t>
      </w:r>
      <w:r>
        <w:rPr>
          <w:rFonts w:ascii="仿宋" w:eastAsia="仿宋" w:hAnsi="仿宋" w:cs="宋体" w:hint="eastAsia"/>
          <w:color w:val="000000" w:themeColor="text1"/>
          <w:kern w:val="0"/>
          <w:szCs w:val="21"/>
        </w:rPr>
        <w:t>境外</w:t>
      </w:r>
      <w:r w:rsidR="009A0821">
        <w:rPr>
          <w:rFonts w:ascii="仿宋" w:eastAsia="仿宋" w:hAnsi="仿宋" w:cs="宋体" w:hint="eastAsia"/>
          <w:color w:val="000000" w:themeColor="text1"/>
          <w:kern w:val="0"/>
          <w:szCs w:val="21"/>
        </w:rPr>
        <w:t>高校</w:t>
      </w:r>
      <w:r w:rsidR="00FF4E7F" w:rsidRPr="00681844">
        <w:rPr>
          <w:rFonts w:ascii="仿宋" w:eastAsia="仿宋" w:hAnsi="仿宋" w:cs="宋体" w:hint="eastAsia"/>
          <w:color w:val="000000" w:themeColor="text1"/>
          <w:kern w:val="0"/>
          <w:szCs w:val="21"/>
        </w:rPr>
        <w:t>中国籍优秀应（往）届本科毕业生于</w:t>
      </w:r>
      <w:r w:rsidR="00FF4E7F" w:rsidRPr="00681844">
        <w:rPr>
          <w:rFonts w:ascii="仿宋" w:eastAsia="仿宋" w:hAnsi="仿宋" w:cs="宋体"/>
          <w:color w:val="000000" w:themeColor="text1"/>
          <w:kern w:val="0"/>
          <w:szCs w:val="21"/>
        </w:rPr>
        <w:t>10月15日登录浙江大学博士研究生报名系统进行网上报名，具体报名时间和流程参见《浙江大学</w:t>
      </w:r>
      <w:r w:rsidR="00BB0608">
        <w:rPr>
          <w:rFonts w:ascii="仿宋" w:eastAsia="仿宋" w:hAnsi="仿宋" w:cs="宋体"/>
          <w:color w:val="000000" w:themeColor="text1"/>
          <w:kern w:val="0"/>
          <w:szCs w:val="21"/>
        </w:rPr>
        <w:t>2024</w:t>
      </w:r>
      <w:r w:rsidR="00FF4E7F" w:rsidRPr="00681844">
        <w:rPr>
          <w:rFonts w:ascii="仿宋" w:eastAsia="仿宋" w:hAnsi="仿宋" w:cs="宋体"/>
          <w:color w:val="000000" w:themeColor="text1"/>
          <w:kern w:val="0"/>
          <w:szCs w:val="21"/>
        </w:rPr>
        <w:t>年普通招考博士研究生招生第一次报名通知》。</w:t>
      </w:r>
    </w:p>
    <w:p w14:paraId="42B9475C" w14:textId="3680EC22" w:rsidR="00FF4E7F" w:rsidRDefault="00FF4E7F" w:rsidP="00FF4E7F">
      <w:pPr>
        <w:widowControl/>
        <w:shd w:val="clear" w:color="auto" w:fill="FFFFFF"/>
        <w:spacing w:beforeLines="50" w:before="156"/>
        <w:ind w:firstLine="420"/>
        <w:rPr>
          <w:rFonts w:ascii="仿宋" w:eastAsia="仿宋" w:hAnsi="仿宋" w:cs="宋体"/>
          <w:color w:val="040404"/>
          <w:kern w:val="0"/>
          <w:szCs w:val="21"/>
        </w:rPr>
      </w:pPr>
      <w:r w:rsidRPr="00FF4E7F">
        <w:rPr>
          <w:rFonts w:ascii="仿宋" w:eastAsia="仿宋" w:hAnsi="仿宋" w:cs="宋体" w:hint="eastAsia"/>
          <w:color w:val="040404"/>
          <w:kern w:val="0"/>
          <w:szCs w:val="21"/>
        </w:rPr>
        <w:t>报名阶段只须填报学院（系）、专业、方向，不选择报考导师。</w:t>
      </w:r>
    </w:p>
    <w:p w14:paraId="5BB9E4F6" w14:textId="645C4468" w:rsidR="00452887" w:rsidRDefault="005D2FE3" w:rsidP="00FF4E7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校内及校外同学均需关注学院网站相关的免试研究生的通知。</w:t>
      </w:r>
    </w:p>
    <w:p w14:paraId="05919DB8"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（二）硕博连读生</w:t>
      </w:r>
    </w:p>
    <w:p w14:paraId="3E5C58FC" w14:textId="78FEDD6D"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硕博连读申请者需登录浙江大学博士研究生报名系统的网上报名申请，</w:t>
      </w:r>
      <w:r w:rsidR="007D3FD4">
        <w:rPr>
          <w:rFonts w:ascii="仿宋" w:eastAsia="仿宋" w:hAnsi="仿宋" w:cs="宋体" w:hint="eastAsia"/>
          <w:color w:val="040404"/>
          <w:kern w:val="0"/>
          <w:szCs w:val="21"/>
        </w:rPr>
        <w:t>申请人应关注学院办公网研究生教育招生栏目内通知，</w:t>
      </w:r>
      <w:r>
        <w:rPr>
          <w:rFonts w:ascii="仿宋" w:eastAsia="仿宋" w:hAnsi="仿宋" w:cs="宋体" w:hint="eastAsia"/>
          <w:color w:val="040404"/>
          <w:kern w:val="0"/>
          <w:szCs w:val="21"/>
        </w:rPr>
        <w:t>并向学院线下</w:t>
      </w:r>
      <w:r w:rsidR="0013387B">
        <w:rPr>
          <w:rFonts w:ascii="仿宋" w:eastAsia="仿宋" w:hAnsi="仿宋" w:cs="宋体" w:hint="eastAsia"/>
          <w:color w:val="040404"/>
          <w:kern w:val="0"/>
          <w:szCs w:val="21"/>
        </w:rPr>
        <w:t>提交材料进行</w:t>
      </w:r>
      <w:r>
        <w:rPr>
          <w:rFonts w:ascii="仿宋" w:eastAsia="仿宋" w:hAnsi="仿宋" w:cs="宋体" w:hint="eastAsia"/>
          <w:color w:val="040404"/>
          <w:kern w:val="0"/>
          <w:szCs w:val="21"/>
        </w:rPr>
        <w:t>申请及参与考核</w:t>
      </w:r>
      <w:r w:rsidR="00172E82">
        <w:rPr>
          <w:rFonts w:ascii="仿宋" w:eastAsia="仿宋" w:hAnsi="仿宋" w:cs="宋体" w:hint="eastAsia"/>
          <w:color w:val="040404"/>
          <w:kern w:val="0"/>
          <w:szCs w:val="21"/>
        </w:rPr>
        <w:t>。</w:t>
      </w:r>
    </w:p>
    <w:p w14:paraId="77CE9DC6" w14:textId="5D2B9F68" w:rsidR="00452887" w:rsidRDefault="005D2FE3" w:rsidP="0082338F">
      <w:pPr>
        <w:widowControl/>
        <w:shd w:val="clear" w:color="auto" w:fill="FFFFFF"/>
        <w:spacing w:beforeLines="50" w:before="156"/>
        <w:ind w:firstLine="420"/>
        <w:rPr>
          <w:rFonts w:ascii="仿宋" w:eastAsia="仿宋" w:hAnsi="仿宋" w:cs="宋体"/>
          <w:color w:val="040404"/>
          <w:kern w:val="0"/>
          <w:szCs w:val="21"/>
        </w:rPr>
      </w:pPr>
      <w:r>
        <w:rPr>
          <w:rFonts w:ascii="仿宋" w:eastAsia="仿宋" w:hAnsi="仿宋" w:cs="宋体" w:hint="eastAsia"/>
          <w:color w:val="040404"/>
          <w:kern w:val="0"/>
          <w:szCs w:val="21"/>
        </w:rPr>
        <w:t>网上报名申请时间：</w:t>
      </w:r>
      <w:r w:rsidR="00172E82" w:rsidRPr="00172E82">
        <w:rPr>
          <w:rFonts w:ascii="仿宋" w:eastAsia="仿宋" w:hAnsi="仿宋" w:cs="宋体"/>
          <w:color w:val="040404"/>
          <w:kern w:val="0"/>
          <w:szCs w:val="21"/>
        </w:rPr>
        <w:t>2023年10月15日-2023年11月15日</w:t>
      </w:r>
      <w:r w:rsidR="00213877" w:rsidRPr="00213877">
        <w:rPr>
          <w:rFonts w:ascii="仿宋" w:eastAsia="仿宋" w:hAnsi="仿宋" w:cs="宋体"/>
          <w:color w:val="040404"/>
          <w:kern w:val="0"/>
          <w:szCs w:val="21"/>
        </w:rPr>
        <w:t>，</w:t>
      </w:r>
      <w:r w:rsidR="00BB0608">
        <w:rPr>
          <w:rFonts w:ascii="仿宋" w:eastAsia="仿宋" w:hAnsi="仿宋" w:cs="宋体"/>
          <w:color w:val="040404"/>
          <w:kern w:val="0"/>
          <w:szCs w:val="21"/>
        </w:rPr>
        <w:t>2024</w:t>
      </w:r>
      <w:r w:rsidR="00213877" w:rsidRPr="00213877">
        <w:rPr>
          <w:rFonts w:ascii="仿宋" w:eastAsia="仿宋" w:hAnsi="仿宋" w:cs="宋体"/>
          <w:color w:val="040404"/>
          <w:kern w:val="0"/>
          <w:szCs w:val="21"/>
        </w:rPr>
        <w:t>年春季入学硕博连读生申请；</w:t>
      </w:r>
      <w:r w:rsidR="00172E82" w:rsidRPr="00172E82">
        <w:rPr>
          <w:rFonts w:ascii="仿宋" w:eastAsia="仿宋" w:hAnsi="仿宋" w:cs="宋体"/>
          <w:color w:val="040404"/>
          <w:kern w:val="0"/>
          <w:szCs w:val="21"/>
        </w:rPr>
        <w:t>2024年4月20日-2024年5月10日</w:t>
      </w:r>
      <w:r w:rsidR="00213877" w:rsidRPr="00213877">
        <w:rPr>
          <w:rFonts w:ascii="仿宋" w:eastAsia="仿宋" w:hAnsi="仿宋" w:cs="宋体"/>
          <w:color w:val="040404"/>
          <w:kern w:val="0"/>
          <w:szCs w:val="21"/>
        </w:rPr>
        <w:t>，</w:t>
      </w:r>
      <w:r w:rsidR="00BB0608">
        <w:rPr>
          <w:rFonts w:ascii="仿宋" w:eastAsia="仿宋" w:hAnsi="仿宋" w:cs="宋体"/>
          <w:color w:val="040404"/>
          <w:kern w:val="0"/>
          <w:szCs w:val="21"/>
        </w:rPr>
        <w:t>2024</w:t>
      </w:r>
      <w:r w:rsidR="00213877" w:rsidRPr="00213877">
        <w:rPr>
          <w:rFonts w:ascii="仿宋" w:eastAsia="仿宋" w:hAnsi="仿宋" w:cs="宋体"/>
          <w:color w:val="040404"/>
          <w:kern w:val="0"/>
          <w:szCs w:val="21"/>
        </w:rPr>
        <w:t>年秋季入学硕博连读生申请</w:t>
      </w:r>
      <w:r>
        <w:rPr>
          <w:rFonts w:ascii="仿宋" w:eastAsia="仿宋" w:hAnsi="仿宋" w:cs="宋体"/>
          <w:color w:val="040404"/>
          <w:kern w:val="0"/>
          <w:szCs w:val="21"/>
        </w:rPr>
        <w:t>;具体申</w:t>
      </w:r>
      <w:r>
        <w:rPr>
          <w:rFonts w:ascii="仿宋" w:eastAsia="仿宋" w:hAnsi="仿宋" w:cs="宋体"/>
          <w:color w:val="040404"/>
          <w:kern w:val="0"/>
          <w:szCs w:val="21"/>
        </w:rPr>
        <w:lastRenderedPageBreak/>
        <w:t>请程序参见学校研究生招生网和</w:t>
      </w:r>
      <w:r>
        <w:rPr>
          <w:rFonts w:ascii="仿宋" w:eastAsia="仿宋" w:hAnsi="仿宋" w:cs="宋体" w:hint="eastAsia"/>
          <w:color w:val="040404"/>
          <w:kern w:val="0"/>
          <w:szCs w:val="21"/>
        </w:rPr>
        <w:t>学院网站</w:t>
      </w:r>
      <w:r>
        <w:rPr>
          <w:rFonts w:ascii="仿宋" w:eastAsia="仿宋" w:hAnsi="仿宋" w:cs="宋体"/>
          <w:color w:val="040404"/>
          <w:kern w:val="0"/>
          <w:szCs w:val="21"/>
        </w:rPr>
        <w:t>申请相关通知</w:t>
      </w:r>
      <w:r w:rsidR="009812AA" w:rsidRPr="009812AA">
        <w:rPr>
          <w:rFonts w:ascii="仿宋" w:eastAsia="仿宋" w:hAnsi="仿宋" w:cs="宋体" w:hint="eastAsia"/>
          <w:color w:val="040404"/>
          <w:kern w:val="0"/>
          <w:szCs w:val="21"/>
        </w:rPr>
        <w:t>，于规定时间完成线上报名后将申请材料交学院研究生科办公室</w:t>
      </w:r>
      <w:r>
        <w:rPr>
          <w:rFonts w:ascii="仿宋" w:eastAsia="仿宋" w:hAnsi="仿宋" w:cs="宋体" w:hint="eastAsia"/>
          <w:color w:val="040404"/>
          <w:kern w:val="0"/>
          <w:szCs w:val="21"/>
        </w:rPr>
        <w:t>。</w:t>
      </w:r>
    </w:p>
    <w:p w14:paraId="4C87BA27" w14:textId="0BDD66E2" w:rsidR="00452887" w:rsidRDefault="003D0C83" w:rsidP="0082338F">
      <w:pPr>
        <w:widowControl/>
        <w:shd w:val="clear" w:color="auto" w:fill="FFFFFF"/>
        <w:spacing w:beforeLines="50" w:before="156"/>
        <w:ind w:firstLine="420"/>
        <w:rPr>
          <w:rFonts w:ascii="仿宋" w:eastAsia="仿宋" w:hAnsi="仿宋" w:cs="宋体"/>
          <w:color w:val="040404"/>
          <w:kern w:val="0"/>
          <w:szCs w:val="21"/>
        </w:rPr>
      </w:pPr>
      <w:r w:rsidRPr="003D0C83">
        <w:rPr>
          <w:rFonts w:ascii="仿宋" w:eastAsia="仿宋" w:hAnsi="仿宋" w:cs="宋体" w:hint="eastAsia"/>
          <w:color w:val="040404"/>
          <w:kern w:val="0"/>
          <w:szCs w:val="21"/>
        </w:rPr>
        <w:t>少民骨干专项计划在读硕士研究生只能申请秋季硕博连读，与普通招考的“少民骨干”专项计划申请者一同考核录取。</w:t>
      </w:r>
    </w:p>
    <w:p w14:paraId="0DFD4283"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（三）普博生</w:t>
      </w:r>
    </w:p>
    <w:p w14:paraId="47ED54FC" w14:textId="3B31162C"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普博生申请需登录浙江大学博士研究生报名系统进行网上报名，报名阶段</w:t>
      </w:r>
      <w:r w:rsidR="00C2204D">
        <w:rPr>
          <w:rFonts w:ascii="仿宋" w:eastAsia="仿宋" w:hAnsi="仿宋" w:cs="宋体" w:hint="eastAsia"/>
          <w:color w:val="040404"/>
          <w:kern w:val="0"/>
          <w:szCs w:val="21"/>
        </w:rPr>
        <w:t>必须</w:t>
      </w:r>
      <w:r>
        <w:rPr>
          <w:rFonts w:ascii="仿宋" w:eastAsia="仿宋" w:hAnsi="仿宋" w:cs="宋体" w:hint="eastAsia"/>
          <w:color w:val="040404"/>
          <w:kern w:val="0"/>
          <w:szCs w:val="21"/>
        </w:rPr>
        <w:t>确定专业及研究</w:t>
      </w:r>
      <w:r w:rsidRPr="00283965">
        <w:rPr>
          <w:rFonts w:ascii="仿宋" w:eastAsia="仿宋" w:hAnsi="仿宋" w:cs="宋体" w:hint="eastAsia"/>
          <w:color w:val="000000" w:themeColor="text1"/>
          <w:kern w:val="0"/>
          <w:szCs w:val="21"/>
        </w:rPr>
        <w:t>所</w:t>
      </w:r>
      <w:r w:rsidR="003C5170" w:rsidRPr="00283965">
        <w:rPr>
          <w:rFonts w:ascii="仿宋" w:eastAsia="仿宋" w:hAnsi="仿宋" w:cs="宋体" w:hint="eastAsia"/>
          <w:color w:val="000000" w:themeColor="text1"/>
          <w:kern w:val="0"/>
          <w:szCs w:val="21"/>
        </w:rPr>
        <w:t>，可以不选择报考导师</w:t>
      </w:r>
      <w:r w:rsidR="003C5170">
        <w:rPr>
          <w:rFonts w:ascii="仿宋" w:eastAsia="仿宋" w:hAnsi="仿宋" w:cs="宋体" w:hint="eastAsia"/>
          <w:color w:val="040404"/>
          <w:kern w:val="0"/>
          <w:szCs w:val="21"/>
        </w:rPr>
        <w:t>。</w:t>
      </w:r>
      <w:r w:rsidR="003C5170" w:rsidRPr="00C96168">
        <w:rPr>
          <w:rFonts w:ascii="仿宋" w:eastAsia="仿宋" w:hAnsi="仿宋" w:cs="宋体" w:hint="eastAsia"/>
          <w:b/>
          <w:bCs/>
          <w:color w:val="040404"/>
          <w:kern w:val="0"/>
          <w:szCs w:val="21"/>
        </w:rPr>
        <w:t>但</w:t>
      </w:r>
      <w:r w:rsidRPr="00C96168">
        <w:rPr>
          <w:rFonts w:ascii="仿宋" w:eastAsia="仿宋" w:hAnsi="仿宋" w:cs="宋体" w:hint="eastAsia"/>
          <w:b/>
          <w:bCs/>
          <w:color w:val="040404"/>
          <w:kern w:val="0"/>
          <w:szCs w:val="21"/>
        </w:rPr>
        <w:t>因博士培养具有专业性和研究差异性，考生需提前</w:t>
      </w:r>
      <w:r w:rsidR="008405E5" w:rsidRPr="00C96168">
        <w:rPr>
          <w:rFonts w:ascii="仿宋" w:eastAsia="仿宋" w:hAnsi="仿宋" w:cs="宋体" w:hint="eastAsia"/>
          <w:b/>
          <w:bCs/>
          <w:color w:val="040404"/>
          <w:kern w:val="0"/>
          <w:szCs w:val="21"/>
        </w:rPr>
        <w:t>自行了解</w:t>
      </w:r>
      <w:r w:rsidR="00C2204D" w:rsidRPr="00C96168">
        <w:rPr>
          <w:rFonts w:ascii="仿宋" w:eastAsia="仿宋" w:hAnsi="仿宋" w:cs="宋体" w:hint="eastAsia"/>
          <w:b/>
          <w:bCs/>
          <w:color w:val="040404"/>
          <w:kern w:val="0"/>
          <w:szCs w:val="21"/>
        </w:rPr>
        <w:t>本学科导师信息</w:t>
      </w:r>
      <w:r w:rsidR="008405E5">
        <w:rPr>
          <w:rFonts w:ascii="仿宋" w:eastAsia="仿宋" w:hAnsi="仿宋" w:cs="宋体" w:hint="eastAsia"/>
          <w:color w:val="040404"/>
          <w:kern w:val="0"/>
          <w:szCs w:val="21"/>
        </w:rPr>
        <w:t>，并建议</w:t>
      </w:r>
      <w:r>
        <w:rPr>
          <w:rFonts w:ascii="仿宋" w:eastAsia="仿宋" w:hAnsi="仿宋" w:cs="宋体" w:hint="eastAsia"/>
          <w:color w:val="040404"/>
          <w:kern w:val="0"/>
          <w:szCs w:val="21"/>
        </w:rPr>
        <w:t>联系意向导师进行沟通，并向学院提交相关申请材料。</w:t>
      </w:r>
    </w:p>
    <w:p w14:paraId="76E226A1"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Times New Roman" w:eastAsia="瀹嬩綋" w:hAnsi="Times New Roman" w:cs="Times New Roman"/>
          <w:color w:val="040404"/>
          <w:kern w:val="0"/>
          <w:szCs w:val="21"/>
        </w:rPr>
        <w:t>1</w:t>
      </w:r>
      <w:r w:rsidR="0082338F">
        <w:rPr>
          <w:rFonts w:ascii="Times New Roman" w:eastAsia="瀹嬩綋" w:hAnsi="Times New Roman" w:cs="Times New Roman" w:hint="eastAsia"/>
          <w:color w:val="040404"/>
          <w:kern w:val="0"/>
          <w:szCs w:val="21"/>
        </w:rPr>
        <w:t>.</w:t>
      </w:r>
      <w:r w:rsidR="0082338F">
        <w:rPr>
          <w:rFonts w:ascii="Times New Roman" w:eastAsia="瀹嬩綋" w:hAnsi="Times New Roman" w:cs="Times New Roman"/>
          <w:color w:val="040404"/>
          <w:kern w:val="0"/>
          <w:szCs w:val="21"/>
        </w:rPr>
        <w:t xml:space="preserve"> </w:t>
      </w:r>
      <w:r>
        <w:rPr>
          <w:rFonts w:ascii="仿宋" w:eastAsia="仿宋" w:hAnsi="仿宋" w:cs="宋体" w:hint="eastAsia"/>
          <w:color w:val="040404"/>
          <w:kern w:val="0"/>
          <w:szCs w:val="21"/>
        </w:rPr>
        <w:t>网上报名申请时间如下：</w:t>
      </w:r>
    </w:p>
    <w:p w14:paraId="5CF0DB95" w14:textId="45964333" w:rsidR="00452887" w:rsidRDefault="005D2FE3" w:rsidP="0082338F">
      <w:pPr>
        <w:widowControl/>
        <w:shd w:val="clear" w:color="auto" w:fill="FFFFFF"/>
        <w:spacing w:beforeLines="50" w:before="156"/>
        <w:ind w:firstLine="420"/>
        <w:rPr>
          <w:rFonts w:ascii="仿宋" w:eastAsia="仿宋" w:hAnsi="仿宋" w:cs="宋体"/>
          <w:color w:val="040404"/>
          <w:kern w:val="0"/>
          <w:szCs w:val="21"/>
        </w:rPr>
      </w:pPr>
      <w:r>
        <w:rPr>
          <w:rFonts w:ascii="仿宋" w:eastAsia="仿宋" w:hAnsi="仿宋" w:cs="宋体" w:hint="eastAsia"/>
          <w:color w:val="040404"/>
          <w:kern w:val="0"/>
          <w:szCs w:val="21"/>
        </w:rPr>
        <w:t>（</w:t>
      </w:r>
      <w:r>
        <w:rPr>
          <w:rFonts w:ascii="仿宋" w:eastAsia="仿宋" w:hAnsi="仿宋" w:cs="宋体"/>
          <w:color w:val="040404"/>
          <w:kern w:val="0"/>
          <w:szCs w:val="21"/>
        </w:rPr>
        <w:t>1</w:t>
      </w:r>
      <w:r>
        <w:rPr>
          <w:rFonts w:ascii="仿宋" w:eastAsia="仿宋" w:hAnsi="仿宋" w:cs="宋体" w:hint="eastAsia"/>
          <w:color w:val="040404"/>
          <w:kern w:val="0"/>
          <w:szCs w:val="21"/>
        </w:rPr>
        <w:t>）</w:t>
      </w:r>
      <w:r w:rsidR="00A17337" w:rsidRPr="00A17337">
        <w:rPr>
          <w:rFonts w:ascii="仿宋" w:eastAsia="仿宋" w:hAnsi="仿宋" w:cs="宋体"/>
          <w:color w:val="040404"/>
          <w:kern w:val="0"/>
          <w:szCs w:val="21"/>
        </w:rPr>
        <w:t>2023年10月15日-2023年11月15日</w:t>
      </w:r>
      <w:r w:rsidR="003719AA" w:rsidRPr="003719AA">
        <w:rPr>
          <w:rFonts w:ascii="仿宋" w:eastAsia="仿宋" w:hAnsi="仿宋" w:cs="宋体" w:hint="eastAsia"/>
          <w:color w:val="040404"/>
          <w:kern w:val="0"/>
          <w:szCs w:val="21"/>
        </w:rPr>
        <w:t>，普通招考博士研究生第一次报名</w:t>
      </w:r>
      <w:r w:rsidR="003719AA">
        <w:rPr>
          <w:rFonts w:ascii="仿宋" w:eastAsia="仿宋" w:hAnsi="仿宋" w:cs="宋体" w:hint="eastAsia"/>
          <w:color w:val="040404"/>
          <w:kern w:val="0"/>
          <w:szCs w:val="21"/>
        </w:rPr>
        <w:t>。</w:t>
      </w:r>
      <w:r>
        <w:rPr>
          <w:rFonts w:ascii="仿宋" w:eastAsia="仿宋" w:hAnsi="仿宋" w:cs="宋体"/>
          <w:b/>
          <w:color w:val="040404"/>
          <w:kern w:val="0"/>
          <w:szCs w:val="21"/>
        </w:rPr>
        <w:t>所有全日制非定向博士学位申请者</w:t>
      </w:r>
      <w:r>
        <w:rPr>
          <w:rFonts w:ascii="仿宋" w:eastAsia="仿宋" w:hAnsi="仿宋" w:cs="宋体"/>
          <w:color w:val="040404"/>
          <w:kern w:val="0"/>
          <w:szCs w:val="21"/>
        </w:rPr>
        <w:t>，以及</w:t>
      </w:r>
      <w:r w:rsidR="009C24A9">
        <w:rPr>
          <w:rFonts w:ascii="仿宋" w:eastAsia="仿宋" w:hAnsi="仿宋" w:cs="宋体" w:hint="eastAsia"/>
          <w:color w:val="040404"/>
          <w:kern w:val="0"/>
          <w:szCs w:val="21"/>
        </w:rPr>
        <w:t>少民骨干、对口支援、援疆师资、</w:t>
      </w:r>
      <w:r w:rsidR="00D920C8" w:rsidRPr="00D920C8">
        <w:rPr>
          <w:rFonts w:ascii="仿宋" w:eastAsia="仿宋" w:hAnsi="仿宋" w:cs="宋体"/>
          <w:color w:val="040404"/>
          <w:kern w:val="0"/>
          <w:szCs w:val="21"/>
        </w:rPr>
        <w:t>强军计划等专项计划申请者（专项计划及招生</w:t>
      </w:r>
      <w:r w:rsidR="009C24A9">
        <w:rPr>
          <w:rFonts w:ascii="仿宋" w:eastAsia="仿宋" w:hAnsi="仿宋" w:cs="宋体" w:hint="eastAsia"/>
          <w:color w:val="040404"/>
          <w:kern w:val="0"/>
          <w:szCs w:val="21"/>
        </w:rPr>
        <w:t>人数</w:t>
      </w:r>
      <w:r w:rsidR="00D920C8" w:rsidRPr="00D920C8">
        <w:rPr>
          <w:rFonts w:ascii="仿宋" w:eastAsia="仿宋" w:hAnsi="仿宋" w:cs="宋体"/>
          <w:color w:val="040404"/>
          <w:kern w:val="0"/>
          <w:szCs w:val="21"/>
        </w:rPr>
        <w:t>最终以教育部下达为准）均须在该阶段报名。具体报名时间和流程参见《浙江大学</w:t>
      </w:r>
      <w:r w:rsidR="00BB0608">
        <w:rPr>
          <w:rFonts w:ascii="仿宋" w:eastAsia="仿宋" w:hAnsi="仿宋" w:cs="宋体"/>
          <w:color w:val="040404"/>
          <w:kern w:val="0"/>
          <w:szCs w:val="21"/>
        </w:rPr>
        <w:t>2024</w:t>
      </w:r>
      <w:r w:rsidR="00D920C8" w:rsidRPr="00D920C8">
        <w:rPr>
          <w:rFonts w:ascii="仿宋" w:eastAsia="仿宋" w:hAnsi="仿宋" w:cs="宋体"/>
          <w:color w:val="040404"/>
          <w:kern w:val="0"/>
          <w:szCs w:val="21"/>
        </w:rPr>
        <w:t>年普通招考博士研究生招生第一次报名通知》（</w:t>
      </w:r>
      <w:r w:rsidR="00D920C8">
        <w:rPr>
          <w:rFonts w:ascii="仿宋" w:eastAsia="仿宋" w:hAnsi="仿宋" w:cs="宋体" w:hint="eastAsia"/>
          <w:color w:val="040404"/>
          <w:kern w:val="0"/>
          <w:szCs w:val="21"/>
        </w:rPr>
        <w:t>与报名系统同时发布）</w:t>
      </w:r>
      <w:r>
        <w:rPr>
          <w:rFonts w:ascii="仿宋" w:eastAsia="仿宋" w:hAnsi="仿宋" w:cs="宋体"/>
          <w:color w:val="040404"/>
          <w:kern w:val="0"/>
          <w:szCs w:val="21"/>
        </w:rPr>
        <w:t>。</w:t>
      </w:r>
    </w:p>
    <w:p w14:paraId="1F24CEF4" w14:textId="3BDEF3BA" w:rsidR="00452887" w:rsidRDefault="005D2FE3" w:rsidP="0082338F">
      <w:pPr>
        <w:widowControl/>
        <w:shd w:val="clear" w:color="auto" w:fill="FFFFFF"/>
        <w:spacing w:beforeLines="50" w:before="156"/>
        <w:ind w:firstLine="420"/>
        <w:rPr>
          <w:rFonts w:ascii="仿宋" w:eastAsia="仿宋" w:hAnsi="仿宋" w:cs="宋体"/>
          <w:color w:val="040404"/>
          <w:kern w:val="0"/>
          <w:szCs w:val="21"/>
        </w:rPr>
      </w:pPr>
      <w:r>
        <w:rPr>
          <w:rFonts w:ascii="仿宋" w:eastAsia="仿宋" w:hAnsi="仿宋" w:cs="宋体" w:hint="eastAsia"/>
          <w:color w:val="040404"/>
          <w:kern w:val="0"/>
          <w:szCs w:val="21"/>
        </w:rPr>
        <w:t>（</w:t>
      </w:r>
      <w:r>
        <w:rPr>
          <w:rFonts w:ascii="仿宋" w:eastAsia="仿宋" w:hAnsi="仿宋" w:cs="宋体"/>
          <w:color w:val="040404"/>
          <w:kern w:val="0"/>
          <w:szCs w:val="21"/>
        </w:rPr>
        <w:t>2</w:t>
      </w:r>
      <w:r>
        <w:rPr>
          <w:rFonts w:ascii="仿宋" w:eastAsia="仿宋" w:hAnsi="仿宋" w:cs="宋体" w:hint="eastAsia"/>
          <w:color w:val="040404"/>
          <w:kern w:val="0"/>
          <w:szCs w:val="21"/>
        </w:rPr>
        <w:t>）</w:t>
      </w:r>
      <w:r w:rsidR="003719AA" w:rsidRPr="003719AA">
        <w:rPr>
          <w:rFonts w:ascii="仿宋" w:eastAsia="仿宋" w:hAnsi="仿宋" w:cs="宋体"/>
          <w:color w:val="040404"/>
          <w:kern w:val="0"/>
          <w:szCs w:val="21"/>
        </w:rPr>
        <w:t>2024年3月8日-4月8日，</w:t>
      </w:r>
      <w:r w:rsidR="00DA3A00">
        <w:rPr>
          <w:rFonts w:ascii="仿宋" w:eastAsia="仿宋" w:hAnsi="仿宋" w:cs="宋体" w:hint="eastAsia"/>
          <w:color w:val="040404"/>
          <w:kern w:val="0"/>
          <w:szCs w:val="21"/>
        </w:rPr>
        <w:t>普博生</w:t>
      </w:r>
      <w:r w:rsidR="003719AA" w:rsidRPr="003719AA">
        <w:rPr>
          <w:rFonts w:ascii="仿宋" w:eastAsia="仿宋" w:hAnsi="仿宋" w:cs="宋体"/>
          <w:color w:val="040404"/>
          <w:kern w:val="0"/>
          <w:szCs w:val="21"/>
        </w:rPr>
        <w:t>第二次报名。</w:t>
      </w:r>
      <w:r w:rsidR="00AC2AD0" w:rsidRPr="00AC2AD0">
        <w:rPr>
          <w:rFonts w:ascii="仿宋" w:eastAsia="仿宋" w:hAnsi="仿宋" w:cs="宋体"/>
          <w:b/>
          <w:bCs/>
          <w:color w:val="040404"/>
          <w:kern w:val="0"/>
          <w:szCs w:val="21"/>
        </w:rPr>
        <w:t>非全日制定向工程类博士</w:t>
      </w:r>
      <w:r w:rsidR="00AC2AD0" w:rsidRPr="00AC2AD0">
        <w:rPr>
          <w:rFonts w:ascii="仿宋" w:eastAsia="仿宋" w:hAnsi="仿宋" w:cs="宋体"/>
          <w:color w:val="040404"/>
          <w:kern w:val="0"/>
          <w:szCs w:val="21"/>
        </w:rPr>
        <w:t>、以及</w:t>
      </w:r>
      <w:r w:rsidR="00BB0608">
        <w:rPr>
          <w:rFonts w:ascii="仿宋" w:eastAsia="仿宋" w:hAnsi="仿宋" w:cs="宋体"/>
          <w:color w:val="040404"/>
          <w:kern w:val="0"/>
          <w:szCs w:val="21"/>
        </w:rPr>
        <w:t>2024</w:t>
      </w:r>
      <w:r w:rsidR="00AC2AD0" w:rsidRPr="00AC2AD0">
        <w:rPr>
          <w:rFonts w:ascii="仿宋" w:eastAsia="仿宋" w:hAnsi="仿宋" w:cs="宋体"/>
          <w:color w:val="040404"/>
          <w:kern w:val="0"/>
          <w:szCs w:val="21"/>
        </w:rPr>
        <w:t>年教育部新增专项计划等须在该阶段报名。具体报名时间和流程参见《浙江大学</w:t>
      </w:r>
      <w:r w:rsidR="00BB0608">
        <w:rPr>
          <w:rFonts w:ascii="仿宋" w:eastAsia="仿宋" w:hAnsi="仿宋" w:cs="宋体"/>
          <w:color w:val="040404"/>
          <w:kern w:val="0"/>
          <w:szCs w:val="21"/>
        </w:rPr>
        <w:t>2024</w:t>
      </w:r>
      <w:r w:rsidR="00AC2AD0" w:rsidRPr="00AC2AD0">
        <w:rPr>
          <w:rFonts w:ascii="仿宋" w:eastAsia="仿宋" w:hAnsi="仿宋" w:cs="宋体"/>
          <w:color w:val="040404"/>
          <w:kern w:val="0"/>
          <w:szCs w:val="21"/>
        </w:rPr>
        <w:t>年普通招考博士研究生招生第二次报名通知》（</w:t>
      </w:r>
      <w:r w:rsidR="00BB0608">
        <w:rPr>
          <w:rFonts w:ascii="仿宋" w:eastAsia="仿宋" w:hAnsi="仿宋" w:cs="宋体"/>
          <w:color w:val="040404"/>
          <w:kern w:val="0"/>
          <w:szCs w:val="21"/>
        </w:rPr>
        <w:t>2024</w:t>
      </w:r>
      <w:r w:rsidR="00AC2AD0" w:rsidRPr="00AC2AD0">
        <w:rPr>
          <w:rFonts w:ascii="仿宋" w:eastAsia="仿宋" w:hAnsi="仿宋" w:cs="宋体"/>
          <w:color w:val="040404"/>
          <w:kern w:val="0"/>
          <w:szCs w:val="21"/>
        </w:rPr>
        <w:t>年3月</w:t>
      </w:r>
      <w:r w:rsidR="008728DB">
        <w:rPr>
          <w:rFonts w:ascii="仿宋" w:eastAsia="仿宋" w:hAnsi="仿宋" w:cs="宋体"/>
          <w:color w:val="040404"/>
          <w:kern w:val="0"/>
          <w:szCs w:val="21"/>
        </w:rPr>
        <w:t>8</w:t>
      </w:r>
      <w:r w:rsidR="00AC2AD0" w:rsidRPr="00AC2AD0">
        <w:rPr>
          <w:rFonts w:ascii="仿宋" w:eastAsia="仿宋" w:hAnsi="仿宋" w:cs="宋体"/>
          <w:color w:val="040404"/>
          <w:kern w:val="0"/>
          <w:szCs w:val="21"/>
        </w:rPr>
        <w:t>日网上发布）</w:t>
      </w:r>
      <w:r>
        <w:rPr>
          <w:rFonts w:ascii="仿宋" w:eastAsia="仿宋" w:hAnsi="仿宋" w:cs="宋体"/>
          <w:color w:val="040404"/>
          <w:kern w:val="0"/>
          <w:szCs w:val="21"/>
        </w:rPr>
        <w:t>。</w:t>
      </w:r>
    </w:p>
    <w:p w14:paraId="622428BA"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Times New Roman" w:eastAsia="瀹嬩綋" w:hAnsi="Times New Roman" w:cs="Times New Roman"/>
          <w:color w:val="040404"/>
          <w:kern w:val="0"/>
          <w:szCs w:val="21"/>
        </w:rPr>
        <w:t>2</w:t>
      </w:r>
      <w:r w:rsidR="0082338F">
        <w:rPr>
          <w:rFonts w:ascii="仿宋" w:eastAsia="仿宋" w:hAnsi="仿宋" w:cs="宋体" w:hint="eastAsia"/>
          <w:color w:val="040404"/>
          <w:kern w:val="0"/>
          <w:szCs w:val="21"/>
        </w:rPr>
        <w:t>.</w:t>
      </w:r>
      <w:r w:rsidR="0082338F">
        <w:rPr>
          <w:rFonts w:ascii="仿宋" w:eastAsia="仿宋" w:hAnsi="仿宋" w:cs="宋体"/>
          <w:color w:val="040404"/>
          <w:kern w:val="0"/>
          <w:szCs w:val="21"/>
        </w:rPr>
        <w:t xml:space="preserve"> </w:t>
      </w:r>
      <w:r>
        <w:rPr>
          <w:rFonts w:ascii="仿宋" w:eastAsia="仿宋" w:hAnsi="仿宋" w:cs="宋体" w:hint="eastAsia"/>
          <w:color w:val="040404"/>
          <w:kern w:val="0"/>
          <w:szCs w:val="21"/>
        </w:rPr>
        <w:t>线下材料递交时间和要求：</w:t>
      </w:r>
    </w:p>
    <w:p w14:paraId="203B495B" w14:textId="61D9CFEC" w:rsidR="00452887" w:rsidRDefault="005D2FE3" w:rsidP="0082338F">
      <w:pPr>
        <w:widowControl/>
        <w:shd w:val="clear" w:color="auto" w:fill="FFFFFF"/>
        <w:spacing w:beforeLines="50" w:before="156"/>
        <w:ind w:firstLine="422"/>
        <w:rPr>
          <w:rFonts w:ascii="仿宋" w:eastAsia="仿宋" w:hAnsi="仿宋" w:cs="宋体"/>
          <w:color w:val="040404"/>
          <w:kern w:val="0"/>
          <w:szCs w:val="21"/>
        </w:rPr>
      </w:pPr>
      <w:r>
        <w:rPr>
          <w:rFonts w:ascii="仿宋" w:eastAsia="仿宋" w:hAnsi="仿宋" w:cs="宋体" w:hint="eastAsia"/>
          <w:b/>
          <w:bCs/>
          <w:color w:val="040404"/>
          <w:kern w:val="0"/>
          <w:szCs w:val="21"/>
        </w:rPr>
        <w:t>全日制</w:t>
      </w:r>
      <w:r w:rsidR="0085771D">
        <w:rPr>
          <w:rFonts w:ascii="仿宋" w:eastAsia="仿宋" w:hAnsi="仿宋" w:cs="宋体" w:hint="eastAsia"/>
          <w:b/>
          <w:bCs/>
          <w:color w:val="040404"/>
          <w:kern w:val="0"/>
          <w:szCs w:val="21"/>
        </w:rPr>
        <w:t>普博生</w:t>
      </w:r>
      <w:r>
        <w:rPr>
          <w:rFonts w:ascii="仿宋" w:eastAsia="仿宋" w:hAnsi="仿宋" w:cs="宋体" w:hint="eastAsia"/>
          <w:b/>
          <w:bCs/>
          <w:color w:val="040404"/>
          <w:kern w:val="0"/>
          <w:szCs w:val="21"/>
        </w:rPr>
        <w:t>申请者</w:t>
      </w:r>
      <w:r>
        <w:rPr>
          <w:rFonts w:ascii="仿宋" w:eastAsia="仿宋" w:hAnsi="仿宋" w:cs="宋体" w:hint="eastAsia"/>
          <w:color w:val="040404"/>
          <w:kern w:val="0"/>
          <w:szCs w:val="21"/>
        </w:rPr>
        <w:t>材料递交时间：请于学校系统报名开始日起，至</w:t>
      </w:r>
      <w:r w:rsidRPr="00C40A98">
        <w:rPr>
          <w:rFonts w:ascii="仿宋" w:eastAsia="仿宋" w:hAnsi="仿宋" w:cs="宋体"/>
          <w:b/>
          <w:bCs/>
          <w:color w:val="FF0000"/>
          <w:kern w:val="0"/>
          <w:szCs w:val="21"/>
        </w:rPr>
        <w:t>202</w:t>
      </w:r>
      <w:r w:rsidR="00BB0608" w:rsidRPr="00C40A98">
        <w:rPr>
          <w:rFonts w:ascii="仿宋" w:eastAsia="仿宋" w:hAnsi="仿宋" w:cs="宋体"/>
          <w:b/>
          <w:bCs/>
          <w:color w:val="FF0000"/>
          <w:kern w:val="0"/>
          <w:szCs w:val="21"/>
        </w:rPr>
        <w:t>3</w:t>
      </w:r>
      <w:r w:rsidRPr="00C40A98">
        <w:rPr>
          <w:rFonts w:ascii="仿宋" w:eastAsia="仿宋" w:hAnsi="仿宋" w:cs="宋体" w:hint="eastAsia"/>
          <w:b/>
          <w:bCs/>
          <w:color w:val="FF0000"/>
          <w:kern w:val="0"/>
          <w:szCs w:val="21"/>
        </w:rPr>
        <w:t>年</w:t>
      </w:r>
      <w:r w:rsidRPr="00C40A98">
        <w:rPr>
          <w:rFonts w:ascii="仿宋" w:eastAsia="仿宋" w:hAnsi="仿宋" w:cs="宋体"/>
          <w:b/>
          <w:bCs/>
          <w:color w:val="FF0000"/>
          <w:kern w:val="0"/>
          <w:szCs w:val="21"/>
        </w:rPr>
        <w:t>11</w:t>
      </w:r>
      <w:r w:rsidRPr="00C40A98">
        <w:rPr>
          <w:rFonts w:ascii="仿宋" w:eastAsia="仿宋" w:hAnsi="仿宋" w:cs="宋体" w:hint="eastAsia"/>
          <w:b/>
          <w:bCs/>
          <w:color w:val="FF0000"/>
          <w:kern w:val="0"/>
          <w:szCs w:val="21"/>
        </w:rPr>
        <w:t>月</w:t>
      </w:r>
      <w:r w:rsidR="00C40A98" w:rsidRPr="00C40A98">
        <w:rPr>
          <w:rFonts w:ascii="仿宋" w:eastAsia="仿宋" w:hAnsi="仿宋" w:cs="宋体" w:hint="eastAsia"/>
          <w:b/>
          <w:bCs/>
          <w:color w:val="FF0000"/>
          <w:kern w:val="0"/>
          <w:szCs w:val="21"/>
        </w:rPr>
        <w:t>1</w:t>
      </w:r>
      <w:r w:rsidR="00D939B0">
        <w:rPr>
          <w:rFonts w:ascii="仿宋" w:eastAsia="仿宋" w:hAnsi="仿宋" w:cs="宋体"/>
          <w:b/>
          <w:bCs/>
          <w:color w:val="FF0000"/>
          <w:kern w:val="0"/>
          <w:szCs w:val="21"/>
        </w:rPr>
        <w:t>6</w:t>
      </w:r>
      <w:r w:rsidRPr="00C40A98">
        <w:rPr>
          <w:rFonts w:ascii="仿宋" w:eastAsia="仿宋" w:hAnsi="仿宋" w:cs="宋体" w:hint="eastAsia"/>
          <w:b/>
          <w:bCs/>
          <w:color w:val="FF0000"/>
          <w:kern w:val="0"/>
          <w:szCs w:val="21"/>
        </w:rPr>
        <w:t>日间递交材料，邮寄以</w:t>
      </w:r>
      <w:r w:rsidRPr="00C40A98">
        <w:rPr>
          <w:rFonts w:ascii="仿宋" w:eastAsia="仿宋" w:hAnsi="仿宋" w:cs="宋体"/>
          <w:b/>
          <w:bCs/>
          <w:color w:val="FF0000"/>
          <w:kern w:val="0"/>
          <w:szCs w:val="21"/>
        </w:rPr>
        <w:t>11</w:t>
      </w:r>
      <w:r w:rsidRPr="00C40A98">
        <w:rPr>
          <w:rFonts w:ascii="仿宋" w:eastAsia="仿宋" w:hAnsi="仿宋" w:cs="宋体" w:hint="eastAsia"/>
          <w:b/>
          <w:bCs/>
          <w:color w:val="FF0000"/>
          <w:kern w:val="0"/>
          <w:szCs w:val="21"/>
        </w:rPr>
        <w:t>月</w:t>
      </w:r>
      <w:r w:rsidR="00C40A98" w:rsidRPr="00C40A98">
        <w:rPr>
          <w:rFonts w:ascii="仿宋" w:eastAsia="仿宋" w:hAnsi="仿宋" w:cs="宋体" w:hint="eastAsia"/>
          <w:b/>
          <w:bCs/>
          <w:color w:val="FF0000"/>
          <w:kern w:val="0"/>
          <w:szCs w:val="21"/>
        </w:rPr>
        <w:t>1</w:t>
      </w:r>
      <w:r w:rsidR="00D939B0">
        <w:rPr>
          <w:rFonts w:ascii="仿宋" w:eastAsia="仿宋" w:hAnsi="仿宋" w:cs="宋体"/>
          <w:b/>
          <w:bCs/>
          <w:color w:val="FF0000"/>
          <w:kern w:val="0"/>
          <w:szCs w:val="21"/>
        </w:rPr>
        <w:t>6</w:t>
      </w:r>
      <w:r w:rsidRPr="00C40A98">
        <w:rPr>
          <w:rFonts w:ascii="仿宋" w:eastAsia="仿宋" w:hAnsi="仿宋" w:cs="宋体" w:hint="eastAsia"/>
          <w:b/>
          <w:bCs/>
          <w:color w:val="FF0000"/>
          <w:kern w:val="0"/>
          <w:szCs w:val="21"/>
        </w:rPr>
        <w:t>日之前邮戳为准，逾期不予受理</w:t>
      </w:r>
      <w:r>
        <w:rPr>
          <w:rFonts w:ascii="仿宋" w:eastAsia="仿宋" w:hAnsi="仿宋" w:cs="宋体" w:hint="eastAsia"/>
          <w:color w:val="040404"/>
          <w:kern w:val="0"/>
          <w:szCs w:val="21"/>
        </w:rPr>
        <w:t>。递交材料包括：</w:t>
      </w:r>
    </w:p>
    <w:p w14:paraId="1D79DD1C" w14:textId="7338ED60" w:rsidR="00452887" w:rsidRDefault="007768BC" w:rsidP="0082338F">
      <w:pPr>
        <w:widowControl/>
        <w:shd w:val="clear" w:color="auto" w:fill="FFFFFF"/>
        <w:spacing w:beforeLines="50" w:before="156"/>
        <w:ind w:firstLine="420"/>
        <w:rPr>
          <w:rFonts w:ascii="仿宋" w:eastAsia="仿宋" w:hAnsi="仿宋" w:cs="宋体"/>
          <w:color w:val="040404"/>
          <w:kern w:val="0"/>
          <w:szCs w:val="21"/>
        </w:rPr>
      </w:pPr>
      <w:r>
        <w:rPr>
          <w:rFonts w:ascii="仿宋" w:eastAsia="仿宋" w:hAnsi="仿宋" w:cs="宋体" w:hint="eastAsia"/>
          <w:color w:val="040404"/>
          <w:kern w:val="0"/>
          <w:szCs w:val="21"/>
        </w:rPr>
        <w:t>（1）</w:t>
      </w:r>
      <w:r w:rsidR="0085771D" w:rsidRPr="00A63AEC">
        <w:rPr>
          <w:rFonts w:ascii="仿宋" w:eastAsia="仿宋" w:hAnsi="仿宋" w:cs="宋体" w:hint="eastAsia"/>
          <w:color w:val="040404"/>
          <w:kern w:val="0"/>
          <w:szCs w:val="21"/>
        </w:rPr>
        <w:t>前置学位证书电子认证报告</w:t>
      </w:r>
      <w:r w:rsidR="0085771D" w:rsidRPr="00A63AEC">
        <w:rPr>
          <w:rFonts w:ascii="仿宋" w:eastAsia="仿宋" w:hAnsi="仿宋" w:cs="宋体"/>
          <w:color w:val="040404"/>
          <w:kern w:val="0"/>
          <w:szCs w:val="21"/>
        </w:rPr>
        <w:t>和前置学历证书电子注册备案表（应届硕士毕业生报名时须提交所在培养单位出具的在读证明或</w:t>
      </w:r>
      <w:r w:rsidR="0085771D" w:rsidRPr="00A63AEC">
        <w:rPr>
          <w:rFonts w:ascii="仿宋" w:eastAsia="仿宋" w:hAnsi="仿宋" w:cs="宋体" w:hint="eastAsia"/>
          <w:color w:val="040404"/>
          <w:kern w:val="0"/>
          <w:szCs w:val="21"/>
        </w:rPr>
        <w:t>学信网下载的学籍电子注册备案表）；学历学位证书在国（境）外院校获得的，报名时须提交由教育部留学服务中心出具的《国（境）外学历学位认证书》复印件）</w:t>
      </w:r>
      <w:r w:rsidR="00DA3A00">
        <w:rPr>
          <w:rFonts w:ascii="仿宋" w:eastAsia="仿宋" w:hAnsi="仿宋" w:cs="宋体" w:hint="eastAsia"/>
          <w:color w:val="040404"/>
          <w:kern w:val="0"/>
          <w:szCs w:val="21"/>
        </w:rPr>
        <w:t>。</w:t>
      </w:r>
    </w:p>
    <w:p w14:paraId="458E6EBF" w14:textId="77777777" w:rsidR="007768BC" w:rsidRDefault="00F933D0" w:rsidP="0082338F">
      <w:pPr>
        <w:widowControl/>
        <w:shd w:val="clear" w:color="auto" w:fill="FFFFFF"/>
        <w:spacing w:beforeLines="50" w:before="156"/>
        <w:ind w:firstLine="420"/>
        <w:rPr>
          <w:rFonts w:ascii="仿宋" w:eastAsia="仿宋" w:hAnsi="仿宋" w:cs="宋体"/>
          <w:color w:val="040404"/>
          <w:kern w:val="0"/>
          <w:szCs w:val="21"/>
        </w:rPr>
      </w:pPr>
      <w:r w:rsidRPr="00F933D0">
        <w:rPr>
          <w:rFonts w:ascii="仿宋" w:eastAsia="仿宋" w:hAnsi="仿宋" w:cs="宋体" w:hint="eastAsia"/>
          <w:color w:val="040404"/>
          <w:kern w:val="0"/>
          <w:szCs w:val="21"/>
        </w:rPr>
        <w:t>下载网址：</w:t>
      </w:r>
    </w:p>
    <w:p w14:paraId="780CCB65" w14:textId="46E2C807" w:rsidR="007768BC" w:rsidRDefault="007768BC" w:rsidP="0082338F">
      <w:pPr>
        <w:widowControl/>
        <w:shd w:val="clear" w:color="auto" w:fill="FFFFFF"/>
        <w:spacing w:beforeLines="50" w:before="156"/>
        <w:ind w:firstLine="420"/>
        <w:rPr>
          <w:rFonts w:ascii="仿宋" w:eastAsia="仿宋" w:hAnsi="仿宋" w:cs="宋体"/>
          <w:color w:val="040404"/>
          <w:kern w:val="0"/>
          <w:szCs w:val="21"/>
        </w:rPr>
      </w:pPr>
      <w:r>
        <w:rPr>
          <w:rFonts w:ascii="仿宋" w:eastAsia="仿宋" w:hAnsi="仿宋" w:cs="宋体" w:hint="eastAsia"/>
          <w:color w:val="040404"/>
          <w:kern w:val="0"/>
          <w:szCs w:val="21"/>
        </w:rPr>
        <w:t>认证报告</w:t>
      </w:r>
      <w:r w:rsidRPr="007768BC">
        <w:rPr>
          <w:rFonts w:ascii="仿宋" w:eastAsia="仿宋" w:hAnsi="仿宋" w:cs="宋体"/>
          <w:color w:val="040404"/>
          <w:kern w:val="0"/>
          <w:szCs w:val="21"/>
        </w:rPr>
        <w:t>https://www.chsi.com.cn/xwcx/index.jsp</w:t>
      </w:r>
      <w:r>
        <w:rPr>
          <w:rFonts w:ascii="仿宋" w:eastAsia="仿宋" w:hAnsi="仿宋" w:cs="宋体" w:hint="eastAsia"/>
          <w:color w:val="040404"/>
          <w:kern w:val="0"/>
          <w:szCs w:val="21"/>
        </w:rPr>
        <w:t>；</w:t>
      </w:r>
    </w:p>
    <w:p w14:paraId="2CF56362" w14:textId="043B7539" w:rsidR="002A15EB" w:rsidRPr="007768BC" w:rsidRDefault="007768BC" w:rsidP="0082338F">
      <w:pPr>
        <w:widowControl/>
        <w:shd w:val="clear" w:color="auto" w:fill="FFFFFF"/>
        <w:spacing w:beforeLines="50" w:before="156"/>
        <w:ind w:firstLine="420"/>
        <w:rPr>
          <w:rFonts w:ascii="仿宋" w:eastAsia="仿宋" w:hAnsi="仿宋" w:cs="宋体"/>
          <w:color w:val="040404"/>
          <w:kern w:val="0"/>
          <w:szCs w:val="21"/>
        </w:rPr>
      </w:pPr>
      <w:r>
        <w:rPr>
          <w:rFonts w:ascii="仿宋" w:eastAsia="仿宋" w:hAnsi="仿宋" w:cs="宋体" w:hint="eastAsia"/>
          <w:color w:val="040404"/>
          <w:kern w:val="0"/>
          <w:szCs w:val="21"/>
        </w:rPr>
        <w:t>备案表</w:t>
      </w:r>
      <w:r w:rsidR="00F933D0" w:rsidRPr="00A63AEC">
        <w:rPr>
          <w:rFonts w:ascii="仿宋" w:eastAsia="仿宋" w:hAnsi="仿宋" w:cs="宋体"/>
          <w:color w:val="040404"/>
          <w:kern w:val="0"/>
          <w:szCs w:val="21"/>
        </w:rPr>
        <w:t>https://www.chsi.com.cn/xlcx/index.jsp</w:t>
      </w:r>
    </w:p>
    <w:p w14:paraId="672445B9" w14:textId="69F76EAA"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sidRPr="00F933D0">
        <w:rPr>
          <w:rFonts w:ascii="仿宋" w:eastAsia="仿宋" w:hAnsi="仿宋" w:cs="宋体"/>
          <w:color w:val="040404"/>
          <w:kern w:val="0"/>
          <w:szCs w:val="21"/>
        </w:rPr>
        <w:t>2</w:t>
      </w:r>
      <w:r>
        <w:rPr>
          <w:rFonts w:ascii="仿宋" w:eastAsia="仿宋" w:hAnsi="仿宋" w:cs="宋体" w:hint="eastAsia"/>
          <w:color w:val="040404"/>
          <w:kern w:val="0"/>
          <w:szCs w:val="21"/>
        </w:rPr>
        <w:t>）</w:t>
      </w:r>
      <w:bookmarkStart w:id="0" w:name="OLE_LINK1"/>
      <w:bookmarkStart w:id="1" w:name="OLE_LINK2"/>
      <w:r>
        <w:rPr>
          <w:rFonts w:ascii="仿宋" w:eastAsia="仿宋" w:hAnsi="仿宋" w:cs="宋体" w:hint="eastAsia"/>
          <w:color w:val="040404"/>
          <w:kern w:val="0"/>
          <w:szCs w:val="21"/>
        </w:rPr>
        <w:t>硕士阶段成绩单（加盖研究生管理部门成绩公章或档案所在管理部门公章）</w:t>
      </w:r>
      <w:r w:rsidR="00490CEF">
        <w:rPr>
          <w:rFonts w:ascii="仿宋" w:eastAsia="仿宋" w:hAnsi="仿宋" w:cs="宋体" w:hint="eastAsia"/>
          <w:color w:val="040404"/>
          <w:kern w:val="0"/>
          <w:szCs w:val="21"/>
        </w:rPr>
        <w:t>，对于已毕业的同学，一般可从就读高校档案馆获得</w:t>
      </w:r>
      <w:bookmarkEnd w:id="0"/>
      <w:bookmarkEnd w:id="1"/>
      <w:r w:rsidR="00DA3A00">
        <w:rPr>
          <w:rFonts w:ascii="仿宋" w:eastAsia="仿宋" w:hAnsi="仿宋" w:cs="宋体" w:hint="eastAsia"/>
          <w:color w:val="040404"/>
          <w:kern w:val="0"/>
          <w:szCs w:val="21"/>
        </w:rPr>
        <w:t>。</w:t>
      </w:r>
    </w:p>
    <w:p w14:paraId="7593C024" w14:textId="545D5416"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3</w:t>
      </w:r>
      <w:r>
        <w:rPr>
          <w:rFonts w:ascii="仿宋" w:eastAsia="仿宋" w:hAnsi="仿宋" w:cs="宋体" w:hint="eastAsia"/>
          <w:color w:val="040404"/>
          <w:kern w:val="0"/>
          <w:szCs w:val="21"/>
        </w:rPr>
        <w:t>）外国语水平成绩证明</w:t>
      </w:r>
      <w:r w:rsidR="00DA3A00">
        <w:rPr>
          <w:rFonts w:ascii="仿宋" w:eastAsia="仿宋" w:hAnsi="仿宋" w:cs="宋体" w:hint="eastAsia"/>
          <w:color w:val="040404"/>
          <w:kern w:val="0"/>
          <w:szCs w:val="21"/>
        </w:rPr>
        <w:t>。</w:t>
      </w:r>
    </w:p>
    <w:p w14:paraId="403F2189" w14:textId="1B6FB22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4</w:t>
      </w:r>
      <w:r>
        <w:rPr>
          <w:rFonts w:ascii="仿宋" w:eastAsia="仿宋" w:hAnsi="仿宋" w:cs="宋体" w:hint="eastAsia"/>
          <w:color w:val="040404"/>
          <w:kern w:val="0"/>
          <w:szCs w:val="21"/>
        </w:rPr>
        <w:t>）已取得的科研成果（含成果清单目录，并按目录依次将成果证明排序汇编）</w:t>
      </w:r>
      <w:r w:rsidR="00DA3A00">
        <w:rPr>
          <w:rFonts w:ascii="仿宋" w:eastAsia="仿宋" w:hAnsi="仿宋" w:cs="宋体" w:hint="eastAsia"/>
          <w:color w:val="040404"/>
          <w:kern w:val="0"/>
          <w:szCs w:val="21"/>
        </w:rPr>
        <w:t>。</w:t>
      </w:r>
    </w:p>
    <w:p w14:paraId="50F6535E" w14:textId="271233B3"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5</w:t>
      </w:r>
      <w:r>
        <w:rPr>
          <w:rFonts w:ascii="仿宋" w:eastAsia="仿宋" w:hAnsi="仿宋" w:cs="宋体" w:hint="eastAsia"/>
          <w:color w:val="040404"/>
          <w:kern w:val="0"/>
          <w:szCs w:val="21"/>
        </w:rPr>
        <w:t>）硕士学位论文（应届毕业硕士生可提供论文初稿或开题报告以及学位论文的摘要、目录等）</w:t>
      </w:r>
      <w:r w:rsidR="00DA3A00">
        <w:rPr>
          <w:rFonts w:ascii="仿宋" w:eastAsia="仿宋" w:hAnsi="仿宋" w:cs="宋体" w:hint="eastAsia"/>
          <w:color w:val="040404"/>
          <w:kern w:val="0"/>
          <w:szCs w:val="21"/>
        </w:rPr>
        <w:t>。</w:t>
      </w:r>
    </w:p>
    <w:p w14:paraId="14E92BBF" w14:textId="00560FFB"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6</w:t>
      </w:r>
      <w:r>
        <w:rPr>
          <w:rFonts w:ascii="仿宋" w:eastAsia="仿宋" w:hAnsi="仿宋" w:cs="宋体" w:hint="eastAsia"/>
          <w:color w:val="040404"/>
          <w:kern w:val="0"/>
          <w:szCs w:val="21"/>
        </w:rPr>
        <w:t>）攻读博士学位期间本人想致力研究的问题和设想的陈述书，博士阶段拟开展科研计划和学习目标等内容</w:t>
      </w:r>
      <w:r w:rsidR="00DA3A00">
        <w:rPr>
          <w:rFonts w:ascii="仿宋" w:eastAsia="仿宋" w:hAnsi="仿宋" w:cs="宋体" w:hint="eastAsia"/>
          <w:color w:val="040404"/>
          <w:kern w:val="0"/>
          <w:szCs w:val="21"/>
        </w:rPr>
        <w:t>。</w:t>
      </w:r>
    </w:p>
    <w:p w14:paraId="503FF5C2"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lastRenderedPageBreak/>
        <w:t>（</w:t>
      </w:r>
      <w:r>
        <w:rPr>
          <w:rFonts w:ascii="Times New Roman" w:eastAsia="瀹嬩綋" w:hAnsi="Times New Roman" w:cs="Times New Roman"/>
          <w:color w:val="040404"/>
          <w:kern w:val="0"/>
          <w:szCs w:val="21"/>
        </w:rPr>
        <w:t>7</w:t>
      </w:r>
      <w:r>
        <w:rPr>
          <w:rFonts w:ascii="仿宋" w:eastAsia="仿宋" w:hAnsi="仿宋" w:cs="宋体" w:hint="eastAsia"/>
          <w:color w:val="040404"/>
          <w:kern w:val="0"/>
          <w:szCs w:val="21"/>
        </w:rPr>
        <w:t>）有至少两位所报考学科专业领域内教授（或相当专业技术职称专家）的书面推荐信（</w:t>
      </w:r>
      <w:r>
        <w:rPr>
          <w:rFonts w:ascii="仿宋" w:eastAsia="仿宋" w:hAnsi="仿宋" w:cs="宋体" w:hint="eastAsia"/>
          <w:color w:val="0066CC"/>
          <w:kern w:val="0"/>
          <w:szCs w:val="21"/>
          <w:u w:val="single"/>
        </w:rPr>
        <w:t>附件处下载</w:t>
      </w:r>
      <w:r>
        <w:rPr>
          <w:rFonts w:ascii="仿宋" w:eastAsia="仿宋" w:hAnsi="仿宋" w:cs="宋体" w:hint="eastAsia"/>
          <w:color w:val="040404"/>
          <w:kern w:val="0"/>
          <w:szCs w:val="21"/>
        </w:rPr>
        <w:t>），推荐信内务必有专家亲笔签名；如专家确实不便，签字后的推荐信扫描件可以由专家用电子邮件方式直接发送给联系邮箱</w:t>
      </w:r>
      <w:hyperlink r:id="rId8" w:history="1">
        <w:r>
          <w:rPr>
            <w:rFonts w:ascii="Times New Roman" w:eastAsia="瀹嬩綋" w:hAnsi="Times New Roman" w:cs="Times New Roman"/>
            <w:color w:val="0066CC"/>
            <w:kern w:val="0"/>
            <w:szCs w:val="21"/>
            <w:u w:val="single"/>
          </w:rPr>
          <w:t>wangziyuan@zju.edu.cn</w:t>
        </w:r>
      </w:hyperlink>
      <w:r>
        <w:rPr>
          <w:rFonts w:ascii="仿宋" w:eastAsia="仿宋" w:hAnsi="仿宋" w:cs="宋体" w:hint="eastAsia"/>
          <w:color w:val="040404"/>
          <w:kern w:val="0"/>
          <w:szCs w:val="21"/>
        </w:rPr>
        <w:t>。</w:t>
      </w:r>
    </w:p>
    <w:p w14:paraId="40C3F63B" w14:textId="77777777" w:rsidR="00452887" w:rsidRDefault="005D2FE3" w:rsidP="0082338F">
      <w:pPr>
        <w:widowControl/>
        <w:shd w:val="clear" w:color="auto" w:fill="FFFFFF"/>
        <w:spacing w:beforeLines="50" w:before="156"/>
        <w:ind w:firstLine="420"/>
        <w:rPr>
          <w:rFonts w:ascii="仿宋" w:eastAsia="仿宋" w:hAnsi="仿宋"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8</w:t>
      </w:r>
      <w:r>
        <w:rPr>
          <w:rFonts w:ascii="仿宋" w:eastAsia="仿宋" w:hAnsi="仿宋" w:cs="宋体" w:hint="eastAsia"/>
          <w:color w:val="040404"/>
          <w:kern w:val="0"/>
          <w:szCs w:val="21"/>
        </w:rPr>
        <w:t>）包含学习和工作经历、经验、能力、特别成就等内容的简历。</w:t>
      </w:r>
    </w:p>
    <w:p w14:paraId="38CA1EB5" w14:textId="05909975"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（9）如正在其他培养单位攻读</w:t>
      </w:r>
      <w:r>
        <w:rPr>
          <w:rFonts w:ascii="仿宋" w:eastAsia="仿宋" w:hAnsi="仿宋" w:cs="宋体" w:hint="eastAsia"/>
          <w:b/>
          <w:color w:val="040404"/>
          <w:kern w:val="0"/>
          <w:szCs w:val="21"/>
        </w:rPr>
        <w:t>博士</w:t>
      </w:r>
      <w:r>
        <w:rPr>
          <w:rFonts w:ascii="仿宋" w:eastAsia="仿宋" w:hAnsi="仿宋" w:cs="宋体" w:hint="eastAsia"/>
          <w:color w:val="040404"/>
          <w:kern w:val="0"/>
          <w:szCs w:val="21"/>
        </w:rPr>
        <w:t>学位</w:t>
      </w:r>
      <w:r w:rsidR="0085771D">
        <w:rPr>
          <w:rFonts w:ascii="仿宋" w:eastAsia="仿宋" w:hAnsi="仿宋" w:cs="宋体" w:hint="eastAsia"/>
          <w:color w:val="040404"/>
          <w:kern w:val="0"/>
          <w:szCs w:val="21"/>
        </w:rPr>
        <w:t>研究生</w:t>
      </w:r>
      <w:r>
        <w:rPr>
          <w:rFonts w:ascii="仿宋" w:eastAsia="仿宋" w:hAnsi="仿宋" w:cs="宋体" w:hint="eastAsia"/>
          <w:color w:val="040404"/>
          <w:kern w:val="0"/>
          <w:szCs w:val="21"/>
        </w:rPr>
        <w:t>，须递交目前培养单位的“同意报考证明”（</w:t>
      </w:r>
      <w:r>
        <w:rPr>
          <w:rFonts w:ascii="仿宋" w:eastAsia="仿宋" w:hAnsi="仿宋" w:cs="宋体" w:hint="eastAsia"/>
          <w:color w:val="0066CC"/>
          <w:kern w:val="0"/>
          <w:szCs w:val="21"/>
          <w:u w:val="single"/>
        </w:rPr>
        <w:t>附件处下载</w:t>
      </w:r>
      <w:r>
        <w:rPr>
          <w:rFonts w:ascii="仿宋" w:eastAsia="仿宋" w:hAnsi="仿宋" w:cs="宋体" w:hint="eastAsia"/>
          <w:color w:val="040404"/>
          <w:kern w:val="0"/>
          <w:szCs w:val="21"/>
        </w:rPr>
        <w:t>）。</w:t>
      </w:r>
    </w:p>
    <w:p w14:paraId="3D08E776"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【温馨提醒】</w:t>
      </w:r>
    </w:p>
    <w:p w14:paraId="19A46E50" w14:textId="00AFBB46"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1</w:t>
      </w:r>
      <w:r>
        <w:rPr>
          <w:rFonts w:ascii="仿宋" w:eastAsia="仿宋" w:hAnsi="仿宋" w:cs="宋体" w:hint="eastAsia"/>
          <w:color w:val="040404"/>
          <w:kern w:val="0"/>
          <w:szCs w:val="21"/>
        </w:rPr>
        <w:t>）申请材料请按上述清单顺序编号提供（</w:t>
      </w:r>
      <w:r>
        <w:rPr>
          <w:rFonts w:ascii="仿宋" w:eastAsia="仿宋" w:hAnsi="仿宋" w:cs="宋体" w:hint="eastAsia"/>
          <w:color w:val="0066CC"/>
          <w:kern w:val="0"/>
          <w:szCs w:val="21"/>
          <w:u w:val="single"/>
        </w:rPr>
        <w:t>附件处下载</w:t>
      </w:r>
      <w:r w:rsidR="00A45EDC">
        <w:rPr>
          <w:rFonts w:ascii="仿宋" w:eastAsia="仿宋" w:hAnsi="仿宋" w:cs="宋体" w:hint="eastAsia"/>
          <w:color w:val="0066CC"/>
          <w:kern w:val="0"/>
          <w:szCs w:val="21"/>
          <w:u w:val="single"/>
        </w:rPr>
        <w:t>清单</w:t>
      </w:r>
      <w:r>
        <w:rPr>
          <w:rFonts w:ascii="仿宋" w:eastAsia="仿宋" w:hAnsi="仿宋" w:cs="宋体" w:hint="eastAsia"/>
          <w:color w:val="040404"/>
          <w:kern w:val="0"/>
          <w:szCs w:val="21"/>
        </w:rPr>
        <w:t>），未及时提交申请、未及时缴费或未在规定时间内寄出纸质版申请材料的，本次申请无效；已经缴纳的报名费不予退还</w:t>
      </w:r>
      <w:r w:rsidR="00DA3A00">
        <w:rPr>
          <w:rFonts w:ascii="仿宋" w:eastAsia="仿宋" w:hAnsi="仿宋" w:cs="宋体" w:hint="eastAsia"/>
          <w:color w:val="040404"/>
          <w:kern w:val="0"/>
          <w:szCs w:val="21"/>
        </w:rPr>
        <w:t>。</w:t>
      </w:r>
    </w:p>
    <w:p w14:paraId="5428C1BC"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2</w:t>
      </w:r>
      <w:r>
        <w:rPr>
          <w:rFonts w:ascii="仿宋" w:eastAsia="仿宋" w:hAnsi="仿宋" w:cs="宋体" w:hint="eastAsia"/>
          <w:color w:val="040404"/>
          <w:kern w:val="0"/>
          <w:szCs w:val="21"/>
        </w:rPr>
        <w:t>）上述所有材料提交本学院后，</w:t>
      </w:r>
      <w:r w:rsidRPr="00A36A4C">
        <w:rPr>
          <w:rFonts w:ascii="仿宋" w:eastAsia="仿宋" w:hAnsi="仿宋" w:cs="宋体" w:hint="eastAsia"/>
          <w:b/>
          <w:color w:val="FF0000"/>
          <w:kern w:val="0"/>
          <w:szCs w:val="21"/>
        </w:rPr>
        <w:t>将不再退回</w:t>
      </w:r>
      <w:r w:rsidRPr="0082338F">
        <w:rPr>
          <w:rFonts w:ascii="仿宋" w:eastAsia="仿宋" w:hAnsi="仿宋" w:cs="宋体" w:hint="eastAsia"/>
          <w:b/>
          <w:color w:val="040404"/>
          <w:kern w:val="0"/>
          <w:szCs w:val="21"/>
        </w:rPr>
        <w:t>，如有重要材料，请自行备份</w:t>
      </w:r>
      <w:r>
        <w:rPr>
          <w:rFonts w:ascii="仿宋" w:eastAsia="仿宋" w:hAnsi="仿宋" w:cs="宋体" w:hint="eastAsia"/>
          <w:color w:val="040404"/>
          <w:kern w:val="0"/>
          <w:szCs w:val="21"/>
        </w:rPr>
        <w:t>。</w:t>
      </w:r>
    </w:p>
    <w:p w14:paraId="3A9D3EDC" w14:textId="70B00A8D"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邮寄地址：浙江省杭州市浙大路</w:t>
      </w:r>
      <w:r>
        <w:rPr>
          <w:rFonts w:ascii="Times New Roman" w:eastAsia="瀹嬩綋" w:hAnsi="Times New Roman" w:cs="Times New Roman"/>
          <w:color w:val="040404"/>
          <w:kern w:val="0"/>
          <w:szCs w:val="21"/>
        </w:rPr>
        <w:t>38</w:t>
      </w:r>
      <w:r>
        <w:rPr>
          <w:rFonts w:ascii="仿宋" w:eastAsia="仿宋" w:hAnsi="仿宋" w:cs="宋体" w:hint="eastAsia"/>
          <w:color w:val="040404"/>
          <w:kern w:val="0"/>
          <w:szCs w:val="21"/>
        </w:rPr>
        <w:t>号浙江大学玉泉校区李达三能源楼</w:t>
      </w:r>
      <w:r>
        <w:rPr>
          <w:rFonts w:ascii="Times New Roman" w:eastAsia="瀹嬩綋" w:hAnsi="Times New Roman" w:cs="Times New Roman"/>
          <w:color w:val="040404"/>
          <w:kern w:val="0"/>
          <w:szCs w:val="21"/>
        </w:rPr>
        <w:t>203</w:t>
      </w:r>
      <w:r>
        <w:rPr>
          <w:rFonts w:ascii="仿宋" w:eastAsia="仿宋" w:hAnsi="仿宋" w:cs="宋体" w:hint="eastAsia"/>
          <w:color w:val="040404"/>
          <w:kern w:val="0"/>
          <w:szCs w:val="21"/>
        </w:rPr>
        <w:t>室，能源工程学院研究生科，邮编：</w:t>
      </w:r>
      <w:r>
        <w:rPr>
          <w:rFonts w:ascii="Times New Roman" w:eastAsia="瀹嬩綋" w:hAnsi="Times New Roman" w:cs="Times New Roman"/>
          <w:color w:val="040404"/>
          <w:kern w:val="0"/>
          <w:szCs w:val="21"/>
        </w:rPr>
        <w:t>310027</w:t>
      </w:r>
      <w:r>
        <w:rPr>
          <w:rFonts w:ascii="仿宋" w:eastAsia="仿宋" w:hAnsi="仿宋" w:cs="宋体" w:hint="eastAsia"/>
          <w:color w:val="040404"/>
          <w:kern w:val="0"/>
          <w:szCs w:val="21"/>
        </w:rPr>
        <w:t>（</w:t>
      </w:r>
      <w:r>
        <w:rPr>
          <w:rFonts w:ascii="仿宋" w:eastAsia="仿宋" w:hAnsi="仿宋" w:cs="宋体" w:hint="eastAsia"/>
          <w:b/>
          <w:bCs/>
          <w:color w:val="040404"/>
          <w:kern w:val="0"/>
          <w:szCs w:val="21"/>
        </w:rPr>
        <w:t>为确保快件安全，建议通过</w:t>
      </w:r>
      <w:r>
        <w:rPr>
          <w:rFonts w:ascii="Times New Roman" w:eastAsia="瀹嬩綋" w:hAnsi="Times New Roman" w:cs="Times New Roman"/>
          <w:b/>
          <w:bCs/>
          <w:color w:val="040404"/>
          <w:kern w:val="0"/>
          <w:szCs w:val="21"/>
        </w:rPr>
        <w:t>EMS</w:t>
      </w:r>
      <w:r>
        <w:rPr>
          <w:rFonts w:ascii="仿宋" w:eastAsia="仿宋" w:hAnsi="仿宋" w:cs="宋体" w:hint="eastAsia"/>
          <w:b/>
          <w:bCs/>
          <w:color w:val="040404"/>
          <w:kern w:val="0"/>
          <w:szCs w:val="21"/>
        </w:rPr>
        <w:t>或者顺丰邮寄</w:t>
      </w:r>
      <w:r>
        <w:rPr>
          <w:rFonts w:ascii="仿宋" w:eastAsia="仿宋" w:hAnsi="仿宋" w:cs="宋体" w:hint="eastAsia"/>
          <w:color w:val="040404"/>
          <w:kern w:val="0"/>
          <w:szCs w:val="21"/>
        </w:rPr>
        <w:t>）</w:t>
      </w:r>
      <w:r w:rsidR="00DA3A00">
        <w:rPr>
          <w:rFonts w:ascii="仿宋" w:eastAsia="仿宋" w:hAnsi="仿宋" w:cs="宋体" w:hint="eastAsia"/>
          <w:color w:val="040404"/>
          <w:kern w:val="0"/>
          <w:szCs w:val="21"/>
        </w:rPr>
        <w:t>；</w:t>
      </w:r>
      <w:r>
        <w:rPr>
          <w:rFonts w:ascii="仿宋" w:eastAsia="仿宋" w:hAnsi="仿宋" w:cs="宋体" w:hint="eastAsia"/>
          <w:color w:val="040404"/>
          <w:kern w:val="0"/>
          <w:szCs w:val="21"/>
        </w:rPr>
        <w:t>联系人：王老师，电话：</w:t>
      </w:r>
      <w:r>
        <w:rPr>
          <w:rFonts w:ascii="Times New Roman" w:eastAsia="瀹嬩綋" w:hAnsi="Times New Roman" w:cs="Times New Roman"/>
          <w:color w:val="040404"/>
          <w:kern w:val="0"/>
          <w:szCs w:val="21"/>
        </w:rPr>
        <w:t>0571-87951008</w:t>
      </w:r>
      <w:r>
        <w:rPr>
          <w:rFonts w:ascii="仿宋" w:eastAsia="仿宋" w:hAnsi="仿宋" w:cs="宋体" w:hint="eastAsia"/>
          <w:color w:val="040404"/>
          <w:kern w:val="0"/>
          <w:szCs w:val="21"/>
        </w:rPr>
        <w:t>，邮箱：</w:t>
      </w:r>
      <w:hyperlink r:id="rId9" w:history="1">
        <w:r>
          <w:rPr>
            <w:rFonts w:ascii="Times New Roman" w:eastAsia="瀹嬩綋" w:hAnsi="Times New Roman" w:cs="Times New Roman"/>
            <w:color w:val="0066CC"/>
            <w:kern w:val="0"/>
            <w:szCs w:val="21"/>
            <w:u w:val="single"/>
          </w:rPr>
          <w:t>wangziyuan@zju.edu.cn</w:t>
        </w:r>
      </w:hyperlink>
      <w:r>
        <w:rPr>
          <w:rFonts w:ascii="仿宋" w:eastAsia="仿宋" w:hAnsi="仿宋" w:cs="宋体" w:hint="eastAsia"/>
          <w:color w:val="040404"/>
          <w:kern w:val="0"/>
          <w:szCs w:val="21"/>
        </w:rPr>
        <w:t>。</w:t>
      </w:r>
    </w:p>
    <w:p w14:paraId="3D815789" w14:textId="44ABF686" w:rsidR="00452887" w:rsidRDefault="005D2FE3" w:rsidP="0082338F">
      <w:pPr>
        <w:widowControl/>
        <w:shd w:val="clear" w:color="auto" w:fill="FFFFFF"/>
        <w:spacing w:beforeLines="50" w:before="156"/>
        <w:ind w:firstLine="422"/>
        <w:rPr>
          <w:rFonts w:ascii="瀹嬩綋" w:eastAsia="瀹嬩綋" w:hAnsi="宋体" w:cs="宋体"/>
          <w:color w:val="040404"/>
          <w:kern w:val="0"/>
          <w:szCs w:val="21"/>
        </w:rPr>
      </w:pPr>
      <w:r>
        <w:rPr>
          <w:rFonts w:ascii="仿宋" w:eastAsia="仿宋" w:hAnsi="仿宋" w:cs="宋体" w:hint="eastAsia"/>
          <w:b/>
          <w:bCs/>
          <w:color w:val="040404"/>
          <w:kern w:val="0"/>
          <w:szCs w:val="21"/>
        </w:rPr>
        <w:t>非全日制定向工程类博士申请者</w:t>
      </w:r>
      <w:r>
        <w:rPr>
          <w:rFonts w:ascii="仿宋" w:eastAsia="仿宋" w:hAnsi="仿宋" w:cs="宋体" w:hint="eastAsia"/>
          <w:color w:val="040404"/>
          <w:kern w:val="0"/>
          <w:szCs w:val="21"/>
        </w:rPr>
        <w:t>的材料递交及审核，请关注后续</w:t>
      </w:r>
      <w:r w:rsidR="005F382C">
        <w:rPr>
          <w:rFonts w:ascii="仿宋" w:eastAsia="仿宋" w:hAnsi="仿宋" w:cs="宋体" w:hint="eastAsia"/>
          <w:color w:val="040404"/>
          <w:kern w:val="0"/>
          <w:szCs w:val="21"/>
        </w:rPr>
        <w:t>学校及相关</w:t>
      </w:r>
      <w:r>
        <w:rPr>
          <w:rFonts w:ascii="仿宋" w:eastAsia="仿宋" w:hAnsi="仿宋" w:cs="宋体" w:hint="eastAsia"/>
          <w:color w:val="040404"/>
          <w:kern w:val="0"/>
          <w:szCs w:val="21"/>
        </w:rPr>
        <w:t>学院网站通知</w:t>
      </w:r>
      <w:r w:rsidR="002D2949">
        <w:rPr>
          <w:rFonts w:ascii="仿宋" w:eastAsia="仿宋" w:hAnsi="仿宋" w:cs="宋体" w:hint="eastAsia"/>
          <w:color w:val="040404"/>
          <w:kern w:val="0"/>
          <w:szCs w:val="21"/>
        </w:rPr>
        <w:t>，一般是安排在入学当年的春季</w:t>
      </w:r>
      <w:r>
        <w:rPr>
          <w:rFonts w:ascii="仿宋" w:eastAsia="仿宋" w:hAnsi="仿宋" w:cs="宋体" w:hint="eastAsia"/>
          <w:color w:val="040404"/>
          <w:kern w:val="0"/>
          <w:szCs w:val="21"/>
        </w:rPr>
        <w:t>。</w:t>
      </w:r>
    </w:p>
    <w:p w14:paraId="260805E7" w14:textId="77777777" w:rsidR="00452887" w:rsidRDefault="005D2FE3" w:rsidP="0082338F">
      <w:pPr>
        <w:widowControl/>
        <w:shd w:val="clear" w:color="auto" w:fill="FFFFFF"/>
        <w:spacing w:beforeLines="50" w:before="156"/>
        <w:rPr>
          <w:rFonts w:ascii="瀹嬩綋" w:eastAsia="瀹嬩綋" w:hAnsi="宋体" w:cs="宋体"/>
          <w:b/>
          <w:color w:val="040404"/>
          <w:kern w:val="0"/>
          <w:szCs w:val="21"/>
        </w:rPr>
      </w:pPr>
      <w:r>
        <w:rPr>
          <w:rFonts w:ascii="仿宋" w:eastAsia="仿宋" w:hAnsi="仿宋" w:cs="宋体" w:hint="eastAsia"/>
          <w:b/>
          <w:color w:val="040404"/>
          <w:kern w:val="0"/>
          <w:szCs w:val="21"/>
        </w:rPr>
        <w:t>五</w:t>
      </w:r>
      <w:r>
        <w:rPr>
          <w:rFonts w:ascii="仿宋" w:eastAsia="仿宋" w:hAnsi="仿宋" w:cs="宋体" w:hint="eastAsia"/>
          <w:b/>
          <w:bCs/>
          <w:color w:val="040404"/>
          <w:kern w:val="0"/>
          <w:szCs w:val="21"/>
        </w:rPr>
        <w:t>、院系特色奖助学金</w:t>
      </w:r>
    </w:p>
    <w:p w14:paraId="1CD72E4F" w14:textId="768C0899" w:rsidR="00452887" w:rsidRDefault="005D2FE3" w:rsidP="0082338F">
      <w:pPr>
        <w:widowControl/>
        <w:shd w:val="clear" w:color="auto" w:fill="FFFFFF"/>
        <w:spacing w:beforeLines="50" w:before="156"/>
        <w:ind w:firstLine="482"/>
        <w:rPr>
          <w:rFonts w:ascii="仿宋" w:eastAsia="仿宋" w:hAnsi="仿宋" w:cs="宋体"/>
          <w:color w:val="040404"/>
          <w:kern w:val="0"/>
          <w:szCs w:val="21"/>
        </w:rPr>
      </w:pPr>
      <w:r>
        <w:rPr>
          <w:rFonts w:ascii="仿宋" w:eastAsia="仿宋" w:hAnsi="仿宋" w:cs="宋体" w:hint="eastAsia"/>
          <w:color w:val="040404"/>
          <w:kern w:val="0"/>
          <w:szCs w:val="21"/>
        </w:rPr>
        <w:t>浙江大学校级研究生奖助方案</w:t>
      </w:r>
      <w:hyperlink r:id="rId10" w:history="1">
        <w:r>
          <w:rPr>
            <w:rFonts w:ascii="仿宋" w:eastAsia="仿宋" w:hAnsi="仿宋" w:cs="宋体" w:hint="eastAsia"/>
            <w:color w:val="0066CC"/>
            <w:kern w:val="0"/>
            <w:szCs w:val="21"/>
            <w:u w:val="single"/>
          </w:rPr>
          <w:t>请登录浙江大学研究生院网页</w:t>
        </w:r>
      </w:hyperlink>
      <w:r>
        <w:rPr>
          <w:rFonts w:ascii="仿宋" w:eastAsia="仿宋" w:hAnsi="仿宋" w:cs="宋体" w:hint="eastAsia"/>
          <w:color w:val="040404"/>
          <w:kern w:val="0"/>
          <w:szCs w:val="21"/>
        </w:rPr>
        <w:t>查阅。</w:t>
      </w:r>
    </w:p>
    <w:p w14:paraId="061859CE" w14:textId="77777777" w:rsidR="00452887" w:rsidRDefault="005D2FE3" w:rsidP="0082338F">
      <w:pPr>
        <w:widowControl/>
        <w:shd w:val="clear" w:color="auto" w:fill="FFFFFF"/>
        <w:spacing w:beforeLines="50" w:before="156"/>
        <w:ind w:firstLine="482"/>
        <w:rPr>
          <w:rFonts w:ascii="瀹嬩綋" w:eastAsia="瀹嬩綋" w:hAnsi="宋体" w:cs="宋体"/>
          <w:color w:val="040404"/>
          <w:kern w:val="0"/>
          <w:szCs w:val="21"/>
        </w:rPr>
      </w:pPr>
      <w:r>
        <w:rPr>
          <w:rFonts w:ascii="仿宋" w:eastAsia="仿宋" w:hAnsi="仿宋" w:cs="宋体" w:hint="eastAsia"/>
          <w:color w:val="040404"/>
          <w:kern w:val="0"/>
          <w:szCs w:val="21"/>
        </w:rPr>
        <w:t>能源工程学院特设岑可法奖学金，同时设置各类特色奖助学金，例如，在校友、合作企业的鼎力支持下，当前面向研究生的院设奖学金主要有：单金铭奖学金、盈德气体奖学金、阿特拉斯奖学金等。</w:t>
      </w:r>
    </w:p>
    <w:p w14:paraId="6F39E3CA" w14:textId="77777777" w:rsidR="00452887" w:rsidRDefault="005D2FE3" w:rsidP="0082338F">
      <w:pPr>
        <w:widowControl/>
        <w:shd w:val="clear" w:color="auto" w:fill="FFFFFF"/>
        <w:spacing w:beforeLines="50" w:before="156"/>
        <w:rPr>
          <w:rFonts w:ascii="瀹嬩綋" w:eastAsia="瀹嬩綋" w:hAnsi="宋体" w:cs="宋体"/>
          <w:color w:val="040404"/>
          <w:kern w:val="0"/>
          <w:szCs w:val="21"/>
        </w:rPr>
      </w:pPr>
      <w:r>
        <w:rPr>
          <w:rFonts w:ascii="仿宋" w:eastAsia="仿宋" w:hAnsi="仿宋" w:cs="宋体" w:hint="eastAsia"/>
          <w:b/>
          <w:bCs/>
          <w:color w:val="040404"/>
          <w:kern w:val="0"/>
          <w:szCs w:val="21"/>
        </w:rPr>
        <w:t>六、博士招生培养的特色项目</w:t>
      </w:r>
    </w:p>
    <w:p w14:paraId="1AE49FD1" w14:textId="77777777"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学院高度重视国际交流与合作，继续与美国、瑞典、法国、澳大利亚、日本、韩国和中国港澳台地区的著名大学、研究机构和工业界的专家、学者开展了广泛而深入的学术交流与科研合作。设立了浙江大学</w:t>
      </w:r>
      <w:r>
        <w:rPr>
          <w:rFonts w:ascii="Times New Roman" w:eastAsia="瀹嬩綋" w:hAnsi="Times New Roman" w:cs="Times New Roman"/>
          <w:color w:val="040404"/>
          <w:kern w:val="0"/>
          <w:szCs w:val="21"/>
        </w:rPr>
        <w:t>-</w:t>
      </w:r>
      <w:r>
        <w:rPr>
          <w:rFonts w:ascii="仿宋" w:eastAsia="仿宋" w:hAnsi="仿宋" w:cs="宋体" w:hint="eastAsia"/>
          <w:color w:val="040404"/>
          <w:kern w:val="0"/>
          <w:szCs w:val="21"/>
        </w:rPr>
        <w:t>瑞典皇家工学院双硕士联合培养项目，与法国阿尔比矿业大学建立双硕士联合培养项目，与京都大学设立了双博士学位项目，实行学费互免。</w:t>
      </w:r>
    </w:p>
    <w:p w14:paraId="467BA5C8" w14:textId="77777777" w:rsidR="009812AA" w:rsidRDefault="005D2FE3" w:rsidP="009812AA">
      <w:pPr>
        <w:widowControl/>
        <w:shd w:val="clear" w:color="auto" w:fill="FFFFFF"/>
        <w:spacing w:beforeLines="50" w:before="156"/>
        <w:rPr>
          <w:rFonts w:ascii="瀹嬩綋" w:eastAsia="瀹嬩綋" w:hAnsi="宋体" w:cs="宋体"/>
          <w:color w:val="040404"/>
          <w:kern w:val="0"/>
          <w:szCs w:val="21"/>
        </w:rPr>
      </w:pPr>
      <w:r>
        <w:rPr>
          <w:rFonts w:ascii="仿宋" w:eastAsia="仿宋" w:hAnsi="仿宋" w:cs="宋体" w:hint="eastAsia"/>
          <w:b/>
          <w:bCs/>
          <w:color w:val="040404"/>
          <w:kern w:val="0"/>
          <w:szCs w:val="21"/>
        </w:rPr>
        <w:t>七、</w:t>
      </w:r>
      <w:r w:rsidR="009812AA">
        <w:rPr>
          <w:rFonts w:ascii="仿宋" w:eastAsia="仿宋" w:hAnsi="仿宋" w:cs="宋体" w:hint="eastAsia"/>
          <w:b/>
          <w:bCs/>
          <w:color w:val="040404"/>
          <w:kern w:val="0"/>
          <w:szCs w:val="21"/>
        </w:rPr>
        <w:t>其他</w:t>
      </w:r>
    </w:p>
    <w:p w14:paraId="1093C1B3" w14:textId="77777777" w:rsidR="009812AA" w:rsidRDefault="009812AA" w:rsidP="009812AA">
      <w:pPr>
        <w:widowControl/>
        <w:shd w:val="clear" w:color="auto" w:fill="FFFFFF"/>
        <w:spacing w:beforeLines="50" w:before="156"/>
        <w:ind w:firstLineChars="200" w:firstLine="420"/>
        <w:rPr>
          <w:rFonts w:ascii="仿宋" w:eastAsia="仿宋" w:hAnsi="仿宋" w:cs="宋体"/>
          <w:color w:val="040404"/>
          <w:kern w:val="0"/>
          <w:szCs w:val="21"/>
        </w:rPr>
      </w:pPr>
      <w:r w:rsidRPr="0013792A">
        <w:rPr>
          <w:rFonts w:ascii="仿宋" w:eastAsia="仿宋" w:hAnsi="仿宋" w:cs="宋体" w:hint="eastAsia"/>
          <w:color w:val="040404"/>
          <w:kern w:val="0"/>
          <w:szCs w:val="21"/>
        </w:rPr>
        <w:t>全日制博士生学费：</w:t>
      </w:r>
      <w:r w:rsidRPr="0013792A">
        <w:rPr>
          <w:rFonts w:ascii="仿宋" w:eastAsia="仿宋" w:hAnsi="仿宋" w:cs="宋体"/>
          <w:color w:val="040404"/>
          <w:kern w:val="0"/>
          <w:szCs w:val="21"/>
        </w:rPr>
        <w:t>1万元/生/年；非全日制专业学位博士生学费：15万元/生·全程，分两年缴纳，入学后第一学年缴纳 9 万元人民币，第二学年缴纳 6 万元人民币。</w:t>
      </w:r>
    </w:p>
    <w:p w14:paraId="0F7AB3EA" w14:textId="77777777" w:rsidR="009812AA" w:rsidRDefault="009812AA" w:rsidP="009812AA">
      <w:pPr>
        <w:widowControl/>
        <w:shd w:val="clear" w:color="auto" w:fill="FFFFFF"/>
        <w:spacing w:beforeLines="50" w:before="156"/>
        <w:ind w:firstLineChars="200" w:firstLine="420"/>
        <w:rPr>
          <w:rFonts w:ascii="仿宋" w:eastAsia="仿宋" w:hAnsi="仿宋" w:cs="宋体"/>
          <w:color w:val="040404"/>
          <w:kern w:val="0"/>
          <w:szCs w:val="21"/>
        </w:rPr>
      </w:pPr>
      <w:r w:rsidRPr="0013792A">
        <w:rPr>
          <w:rFonts w:ascii="仿宋" w:eastAsia="仿宋" w:hAnsi="仿宋" w:cs="宋体" w:hint="eastAsia"/>
          <w:color w:val="040404"/>
          <w:kern w:val="0"/>
          <w:szCs w:val="21"/>
        </w:rPr>
        <w:t>培养方案（往年可供参考）：</w:t>
      </w:r>
      <w:r w:rsidRPr="0013792A">
        <w:rPr>
          <w:rFonts w:ascii="仿宋" w:eastAsia="仿宋" w:hAnsi="仿宋" w:cs="宋体"/>
          <w:color w:val="040404"/>
          <w:kern w:val="0"/>
          <w:szCs w:val="21"/>
        </w:rPr>
        <w:t>http://www.doe.zju.edu.cn/pyfa/list.htm</w:t>
      </w:r>
    </w:p>
    <w:p w14:paraId="175D5426" w14:textId="14B8BAC0" w:rsidR="009812AA" w:rsidRDefault="009812AA" w:rsidP="009812AA">
      <w:pPr>
        <w:widowControl/>
        <w:shd w:val="clear" w:color="auto" w:fill="FFFFFF"/>
        <w:spacing w:beforeLines="50" w:before="156"/>
        <w:ind w:firstLineChars="200" w:firstLine="420"/>
        <w:rPr>
          <w:rFonts w:ascii="仿宋" w:eastAsia="仿宋" w:hAnsi="仿宋" w:cs="宋体"/>
          <w:color w:val="040404"/>
          <w:kern w:val="0"/>
          <w:szCs w:val="21"/>
        </w:rPr>
      </w:pPr>
      <w:r w:rsidRPr="0013792A">
        <w:rPr>
          <w:rFonts w:ascii="仿宋" w:eastAsia="仿宋" w:hAnsi="仿宋" w:cs="宋体" w:hint="eastAsia"/>
          <w:color w:val="040404"/>
          <w:kern w:val="0"/>
          <w:szCs w:val="21"/>
        </w:rPr>
        <w:t>学位授予标准</w:t>
      </w:r>
      <w:r>
        <w:rPr>
          <w:rFonts w:ascii="仿宋" w:eastAsia="仿宋" w:hAnsi="仿宋" w:cs="宋体" w:hint="eastAsia"/>
          <w:color w:val="040404"/>
          <w:kern w:val="0"/>
          <w:szCs w:val="21"/>
        </w:rPr>
        <w:t>：</w:t>
      </w:r>
      <w:r w:rsidRPr="008E48CB">
        <w:rPr>
          <w:rFonts w:ascii="仿宋" w:eastAsia="仿宋" w:hAnsi="仿宋" w:cs="宋体"/>
          <w:color w:val="040404"/>
          <w:kern w:val="0"/>
          <w:szCs w:val="21"/>
        </w:rPr>
        <w:t>http://www.doe.zju.edu.cn/xwsq/list.htm</w:t>
      </w:r>
    </w:p>
    <w:p w14:paraId="0AF56682" w14:textId="5C6B31AB" w:rsidR="00452887" w:rsidRDefault="005D2FE3" w:rsidP="009812AA">
      <w:pPr>
        <w:widowControl/>
        <w:shd w:val="clear" w:color="auto" w:fill="FFFFFF"/>
        <w:spacing w:beforeLines="50" w:before="156"/>
        <w:ind w:firstLineChars="200" w:firstLine="420"/>
        <w:rPr>
          <w:rFonts w:ascii="瀹嬩綋" w:eastAsia="瀹嬩綋" w:hAnsi="宋体" w:cs="宋体"/>
          <w:color w:val="040404"/>
          <w:kern w:val="0"/>
          <w:szCs w:val="21"/>
        </w:rPr>
      </w:pPr>
      <w:r>
        <w:rPr>
          <w:rFonts w:ascii="仿宋" w:eastAsia="仿宋" w:hAnsi="仿宋" w:cs="宋体" w:hint="eastAsia"/>
          <w:color w:val="040404"/>
          <w:kern w:val="0"/>
          <w:szCs w:val="21"/>
        </w:rPr>
        <w:t>联系地址：浙江省杭州市浙大路</w:t>
      </w:r>
      <w:r>
        <w:rPr>
          <w:rFonts w:ascii="Times New Roman" w:eastAsia="瀹嬩綋" w:hAnsi="Times New Roman" w:cs="Times New Roman"/>
          <w:color w:val="040404"/>
          <w:kern w:val="0"/>
          <w:szCs w:val="21"/>
        </w:rPr>
        <w:t>38</w:t>
      </w:r>
      <w:r>
        <w:rPr>
          <w:rFonts w:ascii="仿宋" w:eastAsia="仿宋" w:hAnsi="仿宋" w:cs="宋体" w:hint="eastAsia"/>
          <w:color w:val="040404"/>
          <w:kern w:val="0"/>
          <w:szCs w:val="21"/>
        </w:rPr>
        <w:t>号浙江大学玉泉校区李达三能源楼，能源工程学院研究生科</w:t>
      </w:r>
      <w:r w:rsidR="00801FA3">
        <w:rPr>
          <w:rFonts w:ascii="仿宋" w:eastAsia="仿宋" w:hAnsi="仿宋" w:cs="宋体" w:hint="eastAsia"/>
          <w:color w:val="040404"/>
          <w:kern w:val="0"/>
          <w:szCs w:val="21"/>
        </w:rPr>
        <w:t>。</w:t>
      </w:r>
    </w:p>
    <w:p w14:paraId="036A3690" w14:textId="77777777" w:rsidR="00452887" w:rsidRDefault="005D2FE3" w:rsidP="008E4C75">
      <w:pPr>
        <w:widowControl/>
        <w:shd w:val="clear" w:color="auto" w:fill="FFFFFF"/>
        <w:spacing w:beforeLines="50" w:before="156"/>
        <w:ind w:firstLineChars="200" w:firstLine="420"/>
        <w:rPr>
          <w:rFonts w:ascii="瀹嬩綋" w:eastAsia="瀹嬩綋" w:hAnsi="宋体" w:cs="宋体"/>
          <w:color w:val="040404"/>
          <w:kern w:val="0"/>
          <w:szCs w:val="21"/>
        </w:rPr>
      </w:pPr>
      <w:r>
        <w:rPr>
          <w:rFonts w:ascii="仿宋" w:eastAsia="仿宋" w:hAnsi="仿宋" w:cs="宋体" w:hint="eastAsia"/>
          <w:color w:val="040404"/>
          <w:kern w:val="0"/>
          <w:szCs w:val="21"/>
        </w:rPr>
        <w:t>招生联系人：王老师，电话：</w:t>
      </w:r>
      <w:r>
        <w:rPr>
          <w:rFonts w:ascii="Times New Roman" w:eastAsia="瀹嬩綋" w:hAnsi="Times New Roman" w:cs="Times New Roman"/>
          <w:color w:val="040404"/>
          <w:kern w:val="0"/>
          <w:szCs w:val="21"/>
        </w:rPr>
        <w:t>0571-87951008</w:t>
      </w:r>
      <w:r>
        <w:rPr>
          <w:rFonts w:ascii="仿宋" w:eastAsia="仿宋" w:hAnsi="仿宋" w:cs="宋体" w:hint="eastAsia"/>
          <w:color w:val="040404"/>
          <w:kern w:val="0"/>
          <w:szCs w:val="21"/>
        </w:rPr>
        <w:t>，邮箱：</w:t>
      </w:r>
      <w:hyperlink r:id="rId11" w:history="1">
        <w:r>
          <w:rPr>
            <w:rFonts w:ascii="Times New Roman" w:eastAsia="瀹嬩綋" w:hAnsi="Times New Roman" w:cs="Times New Roman"/>
            <w:color w:val="0066CC"/>
            <w:kern w:val="0"/>
            <w:szCs w:val="21"/>
            <w:u w:val="single"/>
          </w:rPr>
          <w:t>wangziyuan@zju.edu.cn</w:t>
        </w:r>
      </w:hyperlink>
      <w:r>
        <w:rPr>
          <w:rFonts w:ascii="仿宋" w:eastAsia="仿宋" w:hAnsi="仿宋" w:cs="宋体" w:hint="eastAsia"/>
          <w:color w:val="040404"/>
          <w:kern w:val="0"/>
          <w:szCs w:val="21"/>
        </w:rPr>
        <w:t>。</w:t>
      </w:r>
    </w:p>
    <w:p w14:paraId="1CBBE1AB" w14:textId="4433F3A7" w:rsidR="00452887" w:rsidRDefault="00452887" w:rsidP="008E4C75">
      <w:pPr>
        <w:ind w:firstLineChars="200" w:firstLine="420"/>
      </w:pPr>
    </w:p>
    <w:p w14:paraId="18173512" w14:textId="4D5BC07D" w:rsidR="00A63AEC" w:rsidRPr="00A63AEC" w:rsidRDefault="00A63AEC" w:rsidP="00A63AEC">
      <w:pPr>
        <w:widowControl/>
        <w:shd w:val="clear" w:color="auto" w:fill="FFFFFF"/>
        <w:spacing w:beforeLines="50" w:before="156"/>
        <w:ind w:firstLineChars="200" w:firstLine="420"/>
        <w:rPr>
          <w:rFonts w:ascii="仿宋" w:eastAsia="仿宋" w:hAnsi="仿宋" w:cs="宋体"/>
          <w:color w:val="040404"/>
          <w:kern w:val="0"/>
          <w:szCs w:val="21"/>
        </w:rPr>
      </w:pPr>
    </w:p>
    <w:p w14:paraId="53F46A27" w14:textId="38784E6C" w:rsidR="00A63AEC" w:rsidRPr="00A63AEC" w:rsidRDefault="00A63AEC" w:rsidP="00A63AEC">
      <w:pPr>
        <w:widowControl/>
        <w:shd w:val="clear" w:color="auto" w:fill="FFFFFF"/>
        <w:spacing w:beforeLines="50" w:before="156"/>
        <w:ind w:firstLineChars="200" w:firstLine="420"/>
        <w:rPr>
          <w:rFonts w:ascii="仿宋" w:eastAsia="仿宋" w:hAnsi="仿宋" w:cs="宋体"/>
          <w:color w:val="040404"/>
          <w:kern w:val="0"/>
          <w:szCs w:val="21"/>
        </w:rPr>
      </w:pPr>
      <w:r w:rsidRPr="00A63AEC">
        <w:rPr>
          <w:rFonts w:ascii="仿宋" w:eastAsia="仿宋" w:hAnsi="仿宋" w:cs="宋体" w:hint="eastAsia"/>
          <w:color w:val="040404"/>
          <w:kern w:val="0"/>
          <w:szCs w:val="21"/>
        </w:rPr>
        <w:t>附件：</w:t>
      </w:r>
    </w:p>
    <w:p w14:paraId="7A655FE5" w14:textId="542CA6C3" w:rsidR="00A63AEC" w:rsidRDefault="00A63AEC" w:rsidP="00A63AEC">
      <w:pPr>
        <w:widowControl/>
        <w:shd w:val="clear" w:color="auto" w:fill="FFFFFF"/>
        <w:spacing w:beforeLines="50" w:before="156"/>
        <w:ind w:firstLineChars="200" w:firstLine="420"/>
        <w:rPr>
          <w:rFonts w:ascii="仿宋" w:eastAsia="仿宋" w:hAnsi="仿宋" w:cs="宋体"/>
          <w:color w:val="040404"/>
          <w:kern w:val="0"/>
          <w:szCs w:val="21"/>
        </w:rPr>
      </w:pPr>
      <w:r w:rsidRPr="00A63AEC">
        <w:rPr>
          <w:rFonts w:ascii="仿宋" w:eastAsia="仿宋" w:hAnsi="仿宋" w:cs="宋体" w:hint="eastAsia"/>
          <w:color w:val="040404"/>
          <w:kern w:val="0"/>
          <w:szCs w:val="21"/>
        </w:rPr>
        <w:t>同等英语水平</w:t>
      </w:r>
      <w:r>
        <w:rPr>
          <w:rFonts w:ascii="仿宋" w:eastAsia="仿宋" w:hAnsi="仿宋" w:cs="宋体" w:hint="eastAsia"/>
          <w:color w:val="040404"/>
          <w:kern w:val="0"/>
          <w:szCs w:val="21"/>
        </w:rPr>
        <w:t>书面申请</w:t>
      </w:r>
      <w:r w:rsidR="00AA7982">
        <w:rPr>
          <w:rFonts w:ascii="仿宋" w:eastAsia="仿宋" w:hAnsi="仿宋" w:cs="宋体" w:hint="eastAsia"/>
          <w:color w:val="040404"/>
          <w:kern w:val="0"/>
          <w:szCs w:val="21"/>
        </w:rPr>
        <w:t>模板</w:t>
      </w:r>
    </w:p>
    <w:p w14:paraId="0C7680B9" w14:textId="1948705F" w:rsidR="009535E2" w:rsidRDefault="009535E2" w:rsidP="00A63AEC">
      <w:pPr>
        <w:widowControl/>
        <w:shd w:val="clear" w:color="auto" w:fill="FFFFFF"/>
        <w:spacing w:beforeLines="50" w:before="156"/>
        <w:ind w:firstLineChars="200" w:firstLine="420"/>
        <w:rPr>
          <w:rFonts w:ascii="仿宋" w:eastAsia="仿宋" w:hAnsi="仿宋" w:cs="宋体"/>
          <w:color w:val="040404"/>
          <w:kern w:val="0"/>
          <w:szCs w:val="21"/>
        </w:rPr>
      </w:pPr>
      <w:r>
        <w:rPr>
          <w:rFonts w:ascii="仿宋" w:eastAsia="仿宋" w:hAnsi="仿宋" w:cs="宋体" w:hint="eastAsia"/>
          <w:color w:val="040404"/>
          <w:kern w:val="0"/>
          <w:szCs w:val="21"/>
        </w:rPr>
        <w:t>全日制普博生申请审核制材料清单</w:t>
      </w:r>
    </w:p>
    <w:p w14:paraId="0B0BA815" w14:textId="01B82125" w:rsidR="00D87D02" w:rsidRDefault="00D87D02" w:rsidP="00A63AEC">
      <w:pPr>
        <w:widowControl/>
        <w:shd w:val="clear" w:color="auto" w:fill="FFFFFF"/>
        <w:spacing w:beforeLines="50" w:before="156"/>
        <w:ind w:firstLineChars="200" w:firstLine="420"/>
        <w:rPr>
          <w:rFonts w:ascii="仿宋" w:eastAsia="仿宋" w:hAnsi="仿宋" w:cs="宋体"/>
          <w:color w:val="040404"/>
          <w:kern w:val="0"/>
          <w:szCs w:val="21"/>
        </w:rPr>
      </w:pPr>
      <w:r w:rsidRPr="00D87D02">
        <w:rPr>
          <w:rFonts w:ascii="仿宋" w:eastAsia="仿宋" w:hAnsi="仿宋" w:cs="宋体"/>
          <w:color w:val="040404"/>
          <w:kern w:val="0"/>
          <w:szCs w:val="21"/>
        </w:rPr>
        <w:t>专家推荐信（信内须专家姓名亲笔签名）</w:t>
      </w:r>
    </w:p>
    <w:p w14:paraId="0FDC28BD" w14:textId="3F00DC24" w:rsidR="007C6BE5" w:rsidRPr="00A63AEC" w:rsidRDefault="007C6BE5" w:rsidP="00A63AEC">
      <w:pPr>
        <w:widowControl/>
        <w:shd w:val="clear" w:color="auto" w:fill="FFFFFF"/>
        <w:spacing w:beforeLines="50" w:before="156"/>
        <w:ind w:firstLineChars="200" w:firstLine="420"/>
        <w:rPr>
          <w:rFonts w:ascii="仿宋" w:eastAsia="仿宋" w:hAnsi="仿宋" w:cs="宋体"/>
          <w:color w:val="040404"/>
          <w:kern w:val="0"/>
          <w:szCs w:val="21"/>
        </w:rPr>
      </w:pPr>
      <w:r w:rsidRPr="007C6BE5">
        <w:rPr>
          <w:rFonts w:ascii="仿宋" w:eastAsia="仿宋" w:hAnsi="仿宋" w:cs="宋体"/>
          <w:color w:val="040404"/>
          <w:kern w:val="0"/>
          <w:szCs w:val="21"/>
        </w:rPr>
        <w:t>同意报考证明（仅限目前在读博士研究生提供给学校研招办）</w:t>
      </w:r>
    </w:p>
    <w:sectPr w:rsidR="007C6BE5" w:rsidRPr="00A63AEC">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8364" w14:textId="77777777" w:rsidR="00FB556F" w:rsidRDefault="00FB556F" w:rsidP="00BC47BA">
      <w:r>
        <w:separator/>
      </w:r>
    </w:p>
  </w:endnote>
  <w:endnote w:type="continuationSeparator" w:id="0">
    <w:p w14:paraId="1275C98F" w14:textId="77777777" w:rsidR="00FB556F" w:rsidRDefault="00FB556F" w:rsidP="00BC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瀹嬩綋">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055211"/>
      <w:docPartObj>
        <w:docPartGallery w:val="Page Numbers (Bottom of Page)"/>
        <w:docPartUnique/>
      </w:docPartObj>
    </w:sdtPr>
    <w:sdtEndPr/>
    <w:sdtContent>
      <w:sdt>
        <w:sdtPr>
          <w:id w:val="1728636285"/>
          <w:docPartObj>
            <w:docPartGallery w:val="Page Numbers (Top of Page)"/>
            <w:docPartUnique/>
          </w:docPartObj>
        </w:sdtPr>
        <w:sdtEndPr/>
        <w:sdtContent>
          <w:p w14:paraId="396C0A78" w14:textId="71EA5734" w:rsidR="00ED2F97" w:rsidRDefault="00ED2F97" w:rsidP="00626844">
            <w:pPr>
              <w:pStyle w:val="a7"/>
              <w:jc w:val="center"/>
            </w:pPr>
            <w:r w:rsidRPr="00AC21DA">
              <w:rPr>
                <w:rFonts w:ascii="仿宋" w:eastAsia="仿宋" w:hAnsi="仿宋"/>
                <w:lang w:val="zh-CN"/>
              </w:rPr>
              <w:t xml:space="preserve"> </w:t>
            </w:r>
            <w:r w:rsidRPr="00AC21DA">
              <w:rPr>
                <w:rFonts w:ascii="仿宋" w:eastAsia="仿宋" w:hAnsi="仿宋"/>
                <w:b/>
                <w:bCs/>
                <w:sz w:val="24"/>
                <w:szCs w:val="24"/>
              </w:rPr>
              <w:fldChar w:fldCharType="begin"/>
            </w:r>
            <w:r w:rsidRPr="00AC21DA">
              <w:rPr>
                <w:rFonts w:ascii="仿宋" w:eastAsia="仿宋" w:hAnsi="仿宋"/>
                <w:b/>
                <w:bCs/>
              </w:rPr>
              <w:instrText>PAGE</w:instrText>
            </w:r>
            <w:r w:rsidRPr="00AC21DA">
              <w:rPr>
                <w:rFonts w:ascii="仿宋" w:eastAsia="仿宋" w:hAnsi="仿宋"/>
                <w:b/>
                <w:bCs/>
                <w:sz w:val="24"/>
                <w:szCs w:val="24"/>
              </w:rPr>
              <w:fldChar w:fldCharType="separate"/>
            </w:r>
            <w:r w:rsidR="00B246BD">
              <w:rPr>
                <w:rFonts w:ascii="仿宋" w:eastAsia="仿宋" w:hAnsi="仿宋"/>
                <w:b/>
                <w:bCs/>
                <w:noProof/>
              </w:rPr>
              <w:t>5</w:t>
            </w:r>
            <w:r w:rsidRPr="00AC21DA">
              <w:rPr>
                <w:rFonts w:ascii="仿宋" w:eastAsia="仿宋" w:hAnsi="仿宋"/>
                <w:b/>
                <w:bCs/>
                <w:sz w:val="24"/>
                <w:szCs w:val="24"/>
              </w:rPr>
              <w:fldChar w:fldCharType="end"/>
            </w:r>
            <w:r w:rsidRPr="00AC21DA">
              <w:rPr>
                <w:rFonts w:ascii="仿宋" w:eastAsia="仿宋" w:hAnsi="仿宋"/>
                <w:lang w:val="zh-CN"/>
              </w:rPr>
              <w:t xml:space="preserve"> / </w:t>
            </w:r>
            <w:r w:rsidRPr="00AC21DA">
              <w:rPr>
                <w:rFonts w:ascii="仿宋" w:eastAsia="仿宋" w:hAnsi="仿宋"/>
                <w:b/>
                <w:bCs/>
                <w:sz w:val="24"/>
                <w:szCs w:val="24"/>
              </w:rPr>
              <w:fldChar w:fldCharType="begin"/>
            </w:r>
            <w:r w:rsidRPr="00AC21DA">
              <w:rPr>
                <w:rFonts w:ascii="仿宋" w:eastAsia="仿宋" w:hAnsi="仿宋"/>
                <w:b/>
                <w:bCs/>
              </w:rPr>
              <w:instrText>NUMPAGES</w:instrText>
            </w:r>
            <w:r w:rsidRPr="00AC21DA">
              <w:rPr>
                <w:rFonts w:ascii="仿宋" w:eastAsia="仿宋" w:hAnsi="仿宋"/>
                <w:b/>
                <w:bCs/>
                <w:sz w:val="24"/>
                <w:szCs w:val="24"/>
              </w:rPr>
              <w:fldChar w:fldCharType="separate"/>
            </w:r>
            <w:r w:rsidR="00B246BD">
              <w:rPr>
                <w:rFonts w:ascii="仿宋" w:eastAsia="仿宋" w:hAnsi="仿宋"/>
                <w:b/>
                <w:bCs/>
                <w:noProof/>
              </w:rPr>
              <w:t>5</w:t>
            </w:r>
            <w:r w:rsidRPr="00AC21DA">
              <w:rPr>
                <w:rFonts w:ascii="仿宋" w:eastAsia="仿宋" w:hAnsi="仿宋"/>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038E" w14:textId="77777777" w:rsidR="00FB556F" w:rsidRDefault="00FB556F" w:rsidP="00BC47BA">
      <w:r>
        <w:separator/>
      </w:r>
    </w:p>
  </w:footnote>
  <w:footnote w:type="continuationSeparator" w:id="0">
    <w:p w14:paraId="32EAE5DE" w14:textId="77777777" w:rsidR="00FB556F" w:rsidRDefault="00FB556F" w:rsidP="00BC4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89"/>
    <w:rsid w:val="0000379A"/>
    <w:rsid w:val="00013BC7"/>
    <w:rsid w:val="00016987"/>
    <w:rsid w:val="000469F6"/>
    <w:rsid w:val="00055D76"/>
    <w:rsid w:val="000910E7"/>
    <w:rsid w:val="00093AA5"/>
    <w:rsid w:val="000A1FBE"/>
    <w:rsid w:val="000A2B18"/>
    <w:rsid w:val="000A5427"/>
    <w:rsid w:val="000B7899"/>
    <w:rsid w:val="000C54A8"/>
    <w:rsid w:val="000D2ED4"/>
    <w:rsid w:val="000D6B6D"/>
    <w:rsid w:val="000E4FD9"/>
    <w:rsid w:val="00114E58"/>
    <w:rsid w:val="0012381E"/>
    <w:rsid w:val="00131382"/>
    <w:rsid w:val="0013387B"/>
    <w:rsid w:val="001370A3"/>
    <w:rsid w:val="00140420"/>
    <w:rsid w:val="00142825"/>
    <w:rsid w:val="00143683"/>
    <w:rsid w:val="001705A7"/>
    <w:rsid w:val="00172E82"/>
    <w:rsid w:val="0018355B"/>
    <w:rsid w:val="00185C58"/>
    <w:rsid w:val="001970FC"/>
    <w:rsid w:val="001A1B8F"/>
    <w:rsid w:val="001B3A18"/>
    <w:rsid w:val="001B79BF"/>
    <w:rsid w:val="001D664E"/>
    <w:rsid w:val="001E0998"/>
    <w:rsid w:val="00205649"/>
    <w:rsid w:val="00213877"/>
    <w:rsid w:val="002161D9"/>
    <w:rsid w:val="0022026E"/>
    <w:rsid w:val="002322A7"/>
    <w:rsid w:val="002607A3"/>
    <w:rsid w:val="00266213"/>
    <w:rsid w:val="00282E7A"/>
    <w:rsid w:val="00283965"/>
    <w:rsid w:val="00285E2E"/>
    <w:rsid w:val="00290231"/>
    <w:rsid w:val="00290F44"/>
    <w:rsid w:val="002A15EB"/>
    <w:rsid w:val="002C7C81"/>
    <w:rsid w:val="002D27FE"/>
    <w:rsid w:val="002D2949"/>
    <w:rsid w:val="0030473D"/>
    <w:rsid w:val="003108F3"/>
    <w:rsid w:val="00312173"/>
    <w:rsid w:val="00332B8A"/>
    <w:rsid w:val="0034706E"/>
    <w:rsid w:val="003719AA"/>
    <w:rsid w:val="00380DBB"/>
    <w:rsid w:val="003B6BC5"/>
    <w:rsid w:val="003C5170"/>
    <w:rsid w:val="003D0C83"/>
    <w:rsid w:val="003F1633"/>
    <w:rsid w:val="003F33AD"/>
    <w:rsid w:val="003F392B"/>
    <w:rsid w:val="003F55DF"/>
    <w:rsid w:val="00404895"/>
    <w:rsid w:val="00405472"/>
    <w:rsid w:val="00430C06"/>
    <w:rsid w:val="00452887"/>
    <w:rsid w:val="00466A52"/>
    <w:rsid w:val="00480E80"/>
    <w:rsid w:val="00490CEF"/>
    <w:rsid w:val="004951A1"/>
    <w:rsid w:val="0049760C"/>
    <w:rsid w:val="004B4834"/>
    <w:rsid w:val="004C0708"/>
    <w:rsid w:val="004C1D20"/>
    <w:rsid w:val="004C4DAF"/>
    <w:rsid w:val="004D1546"/>
    <w:rsid w:val="004D30A7"/>
    <w:rsid w:val="004F299C"/>
    <w:rsid w:val="00511B71"/>
    <w:rsid w:val="005216D6"/>
    <w:rsid w:val="00533AE9"/>
    <w:rsid w:val="00537EB5"/>
    <w:rsid w:val="0054242C"/>
    <w:rsid w:val="00581669"/>
    <w:rsid w:val="0058179D"/>
    <w:rsid w:val="00585317"/>
    <w:rsid w:val="00591366"/>
    <w:rsid w:val="005A1B44"/>
    <w:rsid w:val="005C2489"/>
    <w:rsid w:val="005D2FA4"/>
    <w:rsid w:val="005D2FE3"/>
    <w:rsid w:val="005E4CF9"/>
    <w:rsid w:val="005F382C"/>
    <w:rsid w:val="00603C55"/>
    <w:rsid w:val="00611FD7"/>
    <w:rsid w:val="00613D3F"/>
    <w:rsid w:val="00626844"/>
    <w:rsid w:val="00626E4D"/>
    <w:rsid w:val="006315C1"/>
    <w:rsid w:val="00637A41"/>
    <w:rsid w:val="00644D5D"/>
    <w:rsid w:val="006551EF"/>
    <w:rsid w:val="00657874"/>
    <w:rsid w:val="006741F4"/>
    <w:rsid w:val="0068015E"/>
    <w:rsid w:val="00681638"/>
    <w:rsid w:val="00681844"/>
    <w:rsid w:val="00685DBC"/>
    <w:rsid w:val="00687E19"/>
    <w:rsid w:val="00693304"/>
    <w:rsid w:val="006A2A1F"/>
    <w:rsid w:val="006A6CFC"/>
    <w:rsid w:val="006D21BA"/>
    <w:rsid w:val="006D35EA"/>
    <w:rsid w:val="0071587E"/>
    <w:rsid w:val="00733B30"/>
    <w:rsid w:val="00741A51"/>
    <w:rsid w:val="00743091"/>
    <w:rsid w:val="0074664A"/>
    <w:rsid w:val="00761CE7"/>
    <w:rsid w:val="00762098"/>
    <w:rsid w:val="007768BC"/>
    <w:rsid w:val="00793121"/>
    <w:rsid w:val="007A61CE"/>
    <w:rsid w:val="007C6BE5"/>
    <w:rsid w:val="007D3FD4"/>
    <w:rsid w:val="007D78E8"/>
    <w:rsid w:val="007F4F30"/>
    <w:rsid w:val="00800A2B"/>
    <w:rsid w:val="00801FA3"/>
    <w:rsid w:val="008067AC"/>
    <w:rsid w:val="0082338F"/>
    <w:rsid w:val="00824695"/>
    <w:rsid w:val="008405E5"/>
    <w:rsid w:val="008426D3"/>
    <w:rsid w:val="0085771D"/>
    <w:rsid w:val="0086034D"/>
    <w:rsid w:val="008677C8"/>
    <w:rsid w:val="008728DB"/>
    <w:rsid w:val="00873015"/>
    <w:rsid w:val="00873105"/>
    <w:rsid w:val="00893026"/>
    <w:rsid w:val="008A0F10"/>
    <w:rsid w:val="008A401C"/>
    <w:rsid w:val="008E1E01"/>
    <w:rsid w:val="008E2B22"/>
    <w:rsid w:val="008E48CB"/>
    <w:rsid w:val="008E4C75"/>
    <w:rsid w:val="00901A48"/>
    <w:rsid w:val="0092126D"/>
    <w:rsid w:val="00922B1D"/>
    <w:rsid w:val="0093200B"/>
    <w:rsid w:val="00934EED"/>
    <w:rsid w:val="009535E2"/>
    <w:rsid w:val="009812AA"/>
    <w:rsid w:val="00997A9D"/>
    <w:rsid w:val="009A0821"/>
    <w:rsid w:val="009A79EC"/>
    <w:rsid w:val="009B2EC7"/>
    <w:rsid w:val="009C24A9"/>
    <w:rsid w:val="009C478E"/>
    <w:rsid w:val="009C6649"/>
    <w:rsid w:val="009F4508"/>
    <w:rsid w:val="00A064A4"/>
    <w:rsid w:val="00A07BAC"/>
    <w:rsid w:val="00A17248"/>
    <w:rsid w:val="00A17267"/>
    <w:rsid w:val="00A17337"/>
    <w:rsid w:val="00A20C03"/>
    <w:rsid w:val="00A36179"/>
    <w:rsid w:val="00A36A4C"/>
    <w:rsid w:val="00A3797C"/>
    <w:rsid w:val="00A434EA"/>
    <w:rsid w:val="00A45EDC"/>
    <w:rsid w:val="00A5487A"/>
    <w:rsid w:val="00A63AEC"/>
    <w:rsid w:val="00A70B93"/>
    <w:rsid w:val="00A72F38"/>
    <w:rsid w:val="00A80209"/>
    <w:rsid w:val="00A85DD2"/>
    <w:rsid w:val="00A922C0"/>
    <w:rsid w:val="00A94F8B"/>
    <w:rsid w:val="00AA7982"/>
    <w:rsid w:val="00AC21DA"/>
    <w:rsid w:val="00AC2AD0"/>
    <w:rsid w:val="00AE39B3"/>
    <w:rsid w:val="00AE731B"/>
    <w:rsid w:val="00AF0346"/>
    <w:rsid w:val="00B01F28"/>
    <w:rsid w:val="00B20B9C"/>
    <w:rsid w:val="00B2272C"/>
    <w:rsid w:val="00B246BD"/>
    <w:rsid w:val="00B26396"/>
    <w:rsid w:val="00B41842"/>
    <w:rsid w:val="00B424D2"/>
    <w:rsid w:val="00B56C80"/>
    <w:rsid w:val="00B63B94"/>
    <w:rsid w:val="00B76CC3"/>
    <w:rsid w:val="00B857DF"/>
    <w:rsid w:val="00B90544"/>
    <w:rsid w:val="00B90A55"/>
    <w:rsid w:val="00BB0576"/>
    <w:rsid w:val="00BB0608"/>
    <w:rsid w:val="00BB55E4"/>
    <w:rsid w:val="00BB6CDC"/>
    <w:rsid w:val="00BC47BA"/>
    <w:rsid w:val="00BF570A"/>
    <w:rsid w:val="00BF7554"/>
    <w:rsid w:val="00BF7E00"/>
    <w:rsid w:val="00C01B27"/>
    <w:rsid w:val="00C0244B"/>
    <w:rsid w:val="00C2204D"/>
    <w:rsid w:val="00C40A98"/>
    <w:rsid w:val="00C5406F"/>
    <w:rsid w:val="00C55278"/>
    <w:rsid w:val="00C61A46"/>
    <w:rsid w:val="00C702B0"/>
    <w:rsid w:val="00C85C39"/>
    <w:rsid w:val="00C94476"/>
    <w:rsid w:val="00C96168"/>
    <w:rsid w:val="00C9714D"/>
    <w:rsid w:val="00CD29D0"/>
    <w:rsid w:val="00CD462A"/>
    <w:rsid w:val="00CF119E"/>
    <w:rsid w:val="00CF5D73"/>
    <w:rsid w:val="00D056C1"/>
    <w:rsid w:val="00D22F61"/>
    <w:rsid w:val="00D26AD1"/>
    <w:rsid w:val="00D3329B"/>
    <w:rsid w:val="00D4243A"/>
    <w:rsid w:val="00D461C2"/>
    <w:rsid w:val="00D46924"/>
    <w:rsid w:val="00D4777F"/>
    <w:rsid w:val="00D571CD"/>
    <w:rsid w:val="00D60711"/>
    <w:rsid w:val="00D6234A"/>
    <w:rsid w:val="00D87D02"/>
    <w:rsid w:val="00D920C8"/>
    <w:rsid w:val="00D939B0"/>
    <w:rsid w:val="00DA3A00"/>
    <w:rsid w:val="00DA68E5"/>
    <w:rsid w:val="00DB2254"/>
    <w:rsid w:val="00DB7BB4"/>
    <w:rsid w:val="00DC625A"/>
    <w:rsid w:val="00DC638D"/>
    <w:rsid w:val="00DD26B7"/>
    <w:rsid w:val="00DE0946"/>
    <w:rsid w:val="00E06F1F"/>
    <w:rsid w:val="00E63B45"/>
    <w:rsid w:val="00E72A8D"/>
    <w:rsid w:val="00EA05BF"/>
    <w:rsid w:val="00EA61F1"/>
    <w:rsid w:val="00ED2F97"/>
    <w:rsid w:val="00EE538C"/>
    <w:rsid w:val="00EF11D8"/>
    <w:rsid w:val="00F30C35"/>
    <w:rsid w:val="00F56ED3"/>
    <w:rsid w:val="00F65821"/>
    <w:rsid w:val="00F72098"/>
    <w:rsid w:val="00F756BA"/>
    <w:rsid w:val="00F933D0"/>
    <w:rsid w:val="00FB0BB7"/>
    <w:rsid w:val="00FB556F"/>
    <w:rsid w:val="00FB66EA"/>
    <w:rsid w:val="00FC225A"/>
    <w:rsid w:val="00FC3CEA"/>
    <w:rsid w:val="00FD0EB2"/>
    <w:rsid w:val="00FE6B21"/>
    <w:rsid w:val="00FF0BA7"/>
    <w:rsid w:val="00FF0D97"/>
    <w:rsid w:val="00FF4E7F"/>
    <w:rsid w:val="04141186"/>
    <w:rsid w:val="2568246F"/>
    <w:rsid w:val="459A1AB3"/>
    <w:rsid w:val="4F9B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A8411"/>
  <w15:docId w15:val="{0AFAE779-16EF-4DD8-938B-B519E709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character" w:styleId="ae">
    <w:name w:val="Hyperlink"/>
    <w:basedOn w:val="a0"/>
    <w:uiPriority w:val="99"/>
    <w:unhideWhenUsed/>
    <w:qFormat/>
    <w:rPr>
      <w:color w:val="0000FF"/>
      <w:u w:val="single"/>
    </w:rPr>
  </w:style>
  <w:style w:type="character" w:styleId="af">
    <w:name w:val="annotation reference"/>
    <w:basedOn w:val="a0"/>
    <w:uiPriority w:val="99"/>
    <w:semiHidden/>
    <w:unhideWhenUsed/>
    <w:rPr>
      <w:sz w:val="21"/>
      <w:szCs w:val="21"/>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styleId="af0">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批注框文本 字符"/>
    <w:basedOn w:val="a0"/>
    <w:link w:val="a5"/>
    <w:uiPriority w:val="99"/>
    <w:semiHidden/>
    <w:qFormat/>
    <w:rPr>
      <w:kern w:val="2"/>
      <w:sz w:val="18"/>
      <w:szCs w:val="18"/>
    </w:rPr>
  </w:style>
  <w:style w:type="character" w:customStyle="1" w:styleId="aa">
    <w:name w:val="页眉 字符"/>
    <w:basedOn w:val="a0"/>
    <w:link w:val="a9"/>
    <w:uiPriority w:val="99"/>
    <w:rPr>
      <w:kern w:val="2"/>
      <w:sz w:val="18"/>
      <w:szCs w:val="18"/>
    </w:rPr>
  </w:style>
  <w:style w:type="character" w:customStyle="1" w:styleId="a8">
    <w:name w:val="页脚 字符"/>
    <w:basedOn w:val="a0"/>
    <w:link w:val="a7"/>
    <w:uiPriority w:val="99"/>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rPr>
      <w:kern w:val="2"/>
      <w:sz w:val="21"/>
      <w:szCs w:val="22"/>
    </w:rPr>
  </w:style>
  <w:style w:type="character" w:styleId="af1">
    <w:name w:val="FollowedHyperlink"/>
    <w:basedOn w:val="a0"/>
    <w:uiPriority w:val="99"/>
    <w:semiHidden/>
    <w:unhideWhenUsed/>
    <w:rsid w:val="00681844"/>
    <w:rPr>
      <w:color w:val="954F72" w:themeColor="followedHyperlink"/>
      <w:u w:val="single"/>
    </w:rPr>
  </w:style>
  <w:style w:type="character" w:customStyle="1" w:styleId="1">
    <w:name w:val="未处理的提及1"/>
    <w:basedOn w:val="a0"/>
    <w:uiPriority w:val="99"/>
    <w:semiHidden/>
    <w:unhideWhenUsed/>
    <w:rsid w:val="00626E4D"/>
    <w:rPr>
      <w:color w:val="605E5C"/>
      <w:shd w:val="clear" w:color="auto" w:fill="E1DFDD"/>
    </w:rPr>
  </w:style>
  <w:style w:type="character" w:customStyle="1" w:styleId="21">
    <w:name w:val="未处理的提及2"/>
    <w:basedOn w:val="a0"/>
    <w:uiPriority w:val="99"/>
    <w:semiHidden/>
    <w:unhideWhenUsed/>
    <w:rsid w:val="00776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ziyuan@zj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s.zju.edu.cn/yjszs/main.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angziyuan@zju.edu.cn" TargetMode="External"/><Relationship Id="rId5" Type="http://schemas.openxmlformats.org/officeDocument/2006/relationships/footnotes" Target="footnotes.xml"/><Relationship Id="rId10" Type="http://schemas.openxmlformats.org/officeDocument/2006/relationships/hyperlink" Target="http://www.grs.zju.edu.cn/yjsjxj/list.htm" TargetMode="External"/><Relationship Id="rId4" Type="http://schemas.openxmlformats.org/officeDocument/2006/relationships/webSettings" Target="webSettings.xml"/><Relationship Id="rId9" Type="http://schemas.openxmlformats.org/officeDocument/2006/relationships/hyperlink" Target="mailto:wangziyuan@zj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dell</cp:lastModifiedBy>
  <cp:revision>150</cp:revision>
  <dcterms:created xsi:type="dcterms:W3CDTF">2021-09-11T01:00:00Z</dcterms:created>
  <dcterms:modified xsi:type="dcterms:W3CDTF">2023-10-10T08:14:00Z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072738B644D24D869EEAE368B0256CB5</vt:lpwstr>
  </property>
</Properties>
</file>